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F2" w:rsidRDefault="003F61F2" w:rsidP="003F61F2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3F61F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-348615</wp:posOffset>
            </wp:positionV>
            <wp:extent cx="375920" cy="628650"/>
            <wp:effectExtent l="19050" t="0" r="5080" b="0"/>
            <wp:wrapNone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1F2" w:rsidRDefault="003F61F2" w:rsidP="003F6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 образования</w:t>
      </w:r>
    </w:p>
    <w:p w:rsidR="003F61F2" w:rsidRDefault="003F61F2" w:rsidP="003F61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Кунгурского муниципального округа Пермского края                                                                </w:t>
      </w:r>
    </w:p>
    <w:p w:rsidR="003F61F2" w:rsidRDefault="003F61F2" w:rsidP="003F61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автономное общеобразовательное учреждение                         «Троицкая основная общеобразовательная школа»                      </w:t>
      </w:r>
    </w:p>
    <w:p w:rsidR="003F61F2" w:rsidRDefault="003F61F2" w:rsidP="003F61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1F2" w:rsidRDefault="003F61F2" w:rsidP="003F61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F61F2" w:rsidRDefault="003F61F2" w:rsidP="003F61F2">
      <w:pPr>
        <w:pStyle w:val="a4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F61F2" w:rsidRDefault="003F61F2" w:rsidP="003F61F2">
      <w:pPr>
        <w:pStyle w:val="a4"/>
        <w:spacing w:line="276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16.09.2022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271-од</w:t>
      </w:r>
    </w:p>
    <w:p w:rsidR="003F61F2" w:rsidRPr="000904B3" w:rsidRDefault="003F61F2" w:rsidP="003F6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Теплая</w:t>
      </w:r>
    </w:p>
    <w:p w:rsidR="003F61F2" w:rsidRDefault="003F61F2" w:rsidP="003F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мониторинга</w:t>
      </w:r>
    </w:p>
    <w:p w:rsidR="003F61F2" w:rsidRDefault="003F61F2" w:rsidP="003F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подготовки</w:t>
      </w:r>
    </w:p>
    <w:p w:rsidR="003F61F2" w:rsidRDefault="003F61F2" w:rsidP="003F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в форме </w:t>
      </w:r>
    </w:p>
    <w:p w:rsidR="003F61F2" w:rsidRDefault="003F61F2" w:rsidP="003F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проверочных</w:t>
      </w:r>
    </w:p>
    <w:p w:rsidR="003F61F2" w:rsidRDefault="003F61F2" w:rsidP="003F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осенью 2022 года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рамках проведения Всероссийских проверочных работ (далее – ВПР) на основании приказа  Министерства  образования и науки Пермского края  от 02.03.2022 № 26-01-06-177»О порядке проведения Всероссийских проверочных работ на территории Пермского края в 2022 году», приказом Министерства образования и науки Пермского края от 14.09.2022 № 26-01-06-860 «О внесении изменений в приказ Министерства образования и науки Пермского края от 2 мая 2022 года № 26-01-06-177 «О порядке проведения Всероссийских проверочных работ на территории Пермского края в 2022 году», Распоряжение начальника Управления образования администрации  Кунгурского муниципального округа Пермского края от 20.09.2022 года № 171-07-01-01-568 «О проведения мониторинга качества подготовки обучающихся общеобразовательных организаций Кунгурского муниципального округа Пермского края форме Всероссийских проверочных работ осень 2022 года»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F61F2" w:rsidRDefault="003F61F2" w:rsidP="003F61F2">
      <w:pPr>
        <w:pStyle w:val="a5"/>
        <w:tabs>
          <w:tab w:val="left" w:pos="-5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Провести (или принять участие в проведении) Всероссийские проверочные работы (далее – ВПР) в соответствии с планом-графиком (приложение 1).</w:t>
      </w:r>
    </w:p>
    <w:p w:rsidR="003F61F2" w:rsidRDefault="003F61F2" w:rsidP="003F61F2">
      <w:pPr>
        <w:spacing w:before="12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Назначить организаторами в аудиториях:</w:t>
      </w:r>
    </w:p>
    <w:p w:rsidR="003F61F2" w:rsidRDefault="00A37A86" w:rsidP="003F61F2">
      <w:pPr>
        <w:spacing w:before="12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3F61F2">
        <w:rPr>
          <w:rFonts w:ascii="Times New Roman" w:hAnsi="Times New Roman" w:cs="Times New Roman"/>
          <w:sz w:val="28"/>
          <w:szCs w:val="28"/>
        </w:rPr>
        <w:t>,5,</w:t>
      </w:r>
      <w:r>
        <w:rPr>
          <w:rFonts w:ascii="Times New Roman" w:hAnsi="Times New Roman" w:cs="Times New Roman"/>
          <w:sz w:val="28"/>
          <w:szCs w:val="28"/>
        </w:rPr>
        <w:t>6,</w:t>
      </w:r>
      <w:r w:rsidR="003F61F2">
        <w:rPr>
          <w:rFonts w:ascii="Times New Roman" w:hAnsi="Times New Roman" w:cs="Times New Roman"/>
          <w:sz w:val="28"/>
          <w:szCs w:val="28"/>
        </w:rPr>
        <w:t xml:space="preserve">7 классах </w:t>
      </w:r>
      <w:r w:rsidR="003F61F2">
        <w:rPr>
          <w:rFonts w:ascii="Times New Roman" w:hAnsi="Times New Roman" w:cs="Times New Roman"/>
          <w:color w:val="000000" w:themeColor="text1"/>
          <w:sz w:val="28"/>
          <w:szCs w:val="28"/>
        </w:rPr>
        <w:t>Сажину Любовь Ивановну</w:t>
      </w:r>
      <w:r w:rsidR="003F61F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3F61F2">
        <w:rPr>
          <w:rFonts w:ascii="Times New Roman" w:hAnsi="Times New Roman" w:cs="Times New Roman"/>
          <w:color w:val="000000" w:themeColor="text1"/>
          <w:sz w:val="28"/>
          <w:szCs w:val="28"/>
        </w:rPr>
        <w:t>педагог-библиотекарь;</w:t>
      </w:r>
    </w:p>
    <w:p w:rsidR="003F61F2" w:rsidRDefault="00A37A86" w:rsidP="003F61F2">
      <w:pPr>
        <w:spacing w:before="120"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3F61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,9 </w:t>
      </w:r>
      <w:r w:rsidR="003F6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 Батуеву Людмилу Владимировну учитель начальных классов;</w:t>
      </w:r>
    </w:p>
    <w:p w:rsidR="003F61F2" w:rsidRDefault="003F61F2" w:rsidP="003F61F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 В соответствии с порядком проведения ВПР провести проверочную работу в 5 классах на следующих уроках:</w:t>
      </w:r>
    </w:p>
    <w:p w:rsidR="003F61F2" w:rsidRDefault="003F61F2" w:rsidP="003F61F2">
      <w:pPr>
        <w:pStyle w:val="a5"/>
        <w:tabs>
          <w:tab w:val="left" w:pos="1440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русскому языку 26.09.2022 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втором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уроке;</w:t>
      </w:r>
    </w:p>
    <w:p w:rsidR="003F61F2" w:rsidRDefault="003F61F2" w:rsidP="003F61F2">
      <w:pPr>
        <w:pStyle w:val="a5"/>
        <w:tabs>
          <w:tab w:val="left" w:pos="144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математике 21.09.2022 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втором </w:t>
      </w:r>
      <w:r>
        <w:rPr>
          <w:rFonts w:ascii="Times New Roman" w:hAnsi="Times New Roman"/>
          <w:sz w:val="28"/>
          <w:szCs w:val="28"/>
        </w:rPr>
        <w:t>уроке;</w:t>
      </w:r>
    </w:p>
    <w:p w:rsidR="003F61F2" w:rsidRDefault="003F61F2" w:rsidP="003F61F2">
      <w:pPr>
        <w:pStyle w:val="a5"/>
        <w:tabs>
          <w:tab w:val="left" w:pos="144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–по окружающему миру 30.09.2022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втором </w:t>
      </w:r>
      <w:r>
        <w:rPr>
          <w:rFonts w:ascii="Times New Roman" w:hAnsi="Times New Roman"/>
          <w:sz w:val="28"/>
          <w:szCs w:val="28"/>
        </w:rPr>
        <w:t>уроке.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Выделить для проведения ВПР следующие помещения: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–по русскому языку (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14 человек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кабинет № 9;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–по математике (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14 человек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кабинет № 9;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–по окружающему миру (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14 человек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кабинет № 9.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 соответствии с порядком проведения ВПР провести проверочную работу в 6 классах на следующих уроках: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истории 07.10.2022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биологии  03.10.2022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математике 22.09.2022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русскому языку28.09.2022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Выделить для проведения ВПР в 6 классах следующие помещения: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истории  (13 человек) кабинет № 5;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биологии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(13 человек) кабинет № 5;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математике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(13 человек) кабинет № 5;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русскому языку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(13 человек) кабинет № 5;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 соответствии с порядком проведения ВПР провести проверочную работу в 7 классах на следующих уроках: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предметы по выбору 04.10.2022, 14.10.2022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русскому языку 29.09.2022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математике23.09.2022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уроке.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Выделить для проведения ВПР в 7 классах следующие помещения: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предметы по выбору (</w:t>
      </w:r>
      <w:r>
        <w:rPr>
          <w:rFonts w:ascii="Times New Roman" w:hAnsi="Times New Roman"/>
          <w:color w:val="000000" w:themeColor="text1"/>
          <w:sz w:val="28"/>
          <w:szCs w:val="28"/>
        </w:rPr>
        <w:t>19 человек) кабинет №3;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русскому языку (</w:t>
      </w:r>
      <w:r>
        <w:rPr>
          <w:rFonts w:ascii="Times New Roman" w:hAnsi="Times New Roman"/>
          <w:color w:val="000000" w:themeColor="text1"/>
          <w:sz w:val="28"/>
          <w:szCs w:val="28"/>
        </w:rPr>
        <w:t>19 человек) кабинет №3;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математике (</w:t>
      </w:r>
      <w:r>
        <w:rPr>
          <w:rFonts w:ascii="Times New Roman" w:hAnsi="Times New Roman"/>
          <w:color w:val="000000" w:themeColor="text1"/>
          <w:sz w:val="28"/>
          <w:szCs w:val="28"/>
        </w:rPr>
        <w:t>19 человек) кабинет №3.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В соответствии с порядком проведения ВПР провести проверочную работу в 8 классах на следующих уроках: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иностранному языку (английский язык) 18.10.2022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по русскому языку 20.09.2022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по математике 27.09.2022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предметы по выбору 05.10.2022, 12.10.2022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 проводятся по двум предметам на основе случайного выбора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 (ФИС ОКО)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Выделить для проведения ВПР в 8 классах следующие помещения: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иностранному языку (</w:t>
      </w:r>
      <w:r>
        <w:rPr>
          <w:rFonts w:ascii="Times New Roman" w:hAnsi="Times New Roman"/>
          <w:color w:val="000000" w:themeColor="text1"/>
          <w:sz w:val="28"/>
          <w:szCs w:val="28"/>
        </w:rPr>
        <w:t>13 человек) кабинет №1;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обществознанию (</w:t>
      </w:r>
      <w:r>
        <w:rPr>
          <w:rFonts w:ascii="Times New Roman" w:hAnsi="Times New Roman"/>
          <w:color w:val="000000" w:themeColor="text1"/>
          <w:sz w:val="28"/>
          <w:szCs w:val="28"/>
        </w:rPr>
        <w:t>13 человек) кабинет №1;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русскому языку (</w:t>
      </w:r>
      <w:r>
        <w:rPr>
          <w:rFonts w:ascii="Times New Roman" w:hAnsi="Times New Roman"/>
          <w:color w:val="000000" w:themeColor="text1"/>
          <w:sz w:val="28"/>
          <w:szCs w:val="28"/>
        </w:rPr>
        <w:t>13 человек) кабинет №1;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биологии (</w:t>
      </w:r>
      <w:r>
        <w:rPr>
          <w:rFonts w:ascii="Times New Roman" w:hAnsi="Times New Roman"/>
          <w:color w:val="000000" w:themeColor="text1"/>
          <w:sz w:val="28"/>
          <w:szCs w:val="28"/>
        </w:rPr>
        <w:t>13человек) кабинет №1;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географии (</w:t>
      </w:r>
      <w:r>
        <w:rPr>
          <w:rFonts w:ascii="Times New Roman" w:hAnsi="Times New Roman"/>
          <w:color w:val="000000" w:themeColor="text1"/>
          <w:sz w:val="28"/>
          <w:szCs w:val="28"/>
        </w:rPr>
        <w:t>13человек) кабинет №1;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математике (</w:t>
      </w:r>
      <w:r>
        <w:rPr>
          <w:rFonts w:ascii="Times New Roman" w:hAnsi="Times New Roman"/>
          <w:color w:val="000000" w:themeColor="text1"/>
          <w:sz w:val="28"/>
          <w:szCs w:val="28"/>
        </w:rPr>
        <w:t>13человек) кабинет №1;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физике (</w:t>
      </w:r>
      <w:r>
        <w:rPr>
          <w:rFonts w:ascii="Times New Roman" w:hAnsi="Times New Roman"/>
          <w:color w:val="000000" w:themeColor="text1"/>
          <w:sz w:val="28"/>
          <w:szCs w:val="28"/>
        </w:rPr>
        <w:t>13человек) кабинет №1;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истории (</w:t>
      </w:r>
      <w:r>
        <w:rPr>
          <w:rFonts w:ascii="Times New Roman" w:hAnsi="Times New Roman"/>
          <w:color w:val="000000" w:themeColor="text1"/>
          <w:sz w:val="28"/>
          <w:szCs w:val="28"/>
        </w:rPr>
        <w:t>13человек) кабинет №1.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соответствии с порядком проведения ВПР провести проверочную работу в 9 классах на следующих уроках: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предметы по выбору 06.10.2022, 11.10.2022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математике 30.09.2022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русскому языку17.10.2022 на </w:t>
      </w:r>
      <w:r>
        <w:rPr>
          <w:rFonts w:ascii="Times New Roman" w:hAnsi="Times New Roman"/>
          <w:color w:val="000000" w:themeColor="text1"/>
          <w:sz w:val="28"/>
          <w:szCs w:val="28"/>
        </w:rPr>
        <w:t>втором-четвертом</w:t>
      </w:r>
      <w:r>
        <w:rPr>
          <w:rFonts w:ascii="Times New Roman" w:hAnsi="Times New Roman"/>
          <w:sz w:val="28"/>
          <w:szCs w:val="28"/>
        </w:rPr>
        <w:t xml:space="preserve"> уроке.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Выделить для проведения ВПР в 9 классах следующие помещения: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предметы по выбору (23 человека) </w:t>
      </w:r>
      <w:r>
        <w:rPr>
          <w:rFonts w:ascii="Times New Roman" w:hAnsi="Times New Roman"/>
          <w:color w:val="000000" w:themeColor="text1"/>
          <w:sz w:val="28"/>
          <w:szCs w:val="28"/>
        </w:rPr>
        <w:t>кабинет № 18;</w:t>
      </w:r>
    </w:p>
    <w:p w:rsidR="003F61F2" w:rsidRDefault="003F61F2" w:rsidP="003F61F2">
      <w:pPr>
        <w:pStyle w:val="a5"/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– по математике (23 человека) </w:t>
      </w:r>
      <w:r>
        <w:rPr>
          <w:rFonts w:ascii="Times New Roman" w:hAnsi="Times New Roman"/>
          <w:color w:val="000000" w:themeColor="text1"/>
          <w:sz w:val="28"/>
          <w:szCs w:val="28"/>
        </w:rPr>
        <w:t>кабинет № 18;</w:t>
      </w:r>
    </w:p>
    <w:p w:rsidR="003F61F2" w:rsidRDefault="003F61F2" w:rsidP="003F61F2">
      <w:pPr>
        <w:pStyle w:val="a5"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русскому языку (23 человека) </w:t>
      </w:r>
      <w:r>
        <w:rPr>
          <w:rFonts w:ascii="Times New Roman" w:hAnsi="Times New Roman"/>
          <w:color w:val="000000" w:themeColor="text1"/>
          <w:sz w:val="28"/>
          <w:szCs w:val="28"/>
        </w:rPr>
        <w:t>кабинет № 18.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Назначить ответственным организатором проведения ВПР по образовательной организации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Коробейникову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Оксану Сергеевну зам.д</w:t>
      </w:r>
      <w:r>
        <w:rPr>
          <w:rFonts w:ascii="Times New Roman" w:hAnsi="Times New Roman" w:cs="Times New Roman"/>
          <w:sz w:val="28"/>
          <w:szCs w:val="28"/>
        </w:rPr>
        <w:t>иректора по УМР.</w:t>
      </w:r>
    </w:p>
    <w:p w:rsidR="003F61F2" w:rsidRDefault="003F61F2" w:rsidP="003F61F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Ответственному организатору проведения ВПР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Коробейниковой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Оксане Сергеевне зам.д</w:t>
      </w:r>
      <w:r>
        <w:rPr>
          <w:rFonts w:ascii="Times New Roman" w:hAnsi="Times New Roman" w:cs="Times New Roman"/>
          <w:sz w:val="28"/>
          <w:szCs w:val="28"/>
        </w:rPr>
        <w:t>иректора по УМР:</w:t>
      </w:r>
    </w:p>
    <w:p w:rsidR="003F61F2" w:rsidRPr="005E50D6" w:rsidRDefault="003F61F2" w:rsidP="003F61F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Утвердить состав школьной комиссии для проведения и проверки ВПР, обеспечить информационную безопасность в период получения и использования контрольных измерительных материалов на всех этапах проведения ВПР, провести ВПР в утвержденные сроки, организовать своевременную проверку работ обучающихся и загрузку форм сбора  результатов через личный кабинет ОО на сайте ФИС ОКО, проанализировать результаты ВПР  с целью повышения качества образовательных результатов.</w:t>
      </w:r>
    </w:p>
    <w:p w:rsidR="003F61F2" w:rsidRDefault="003F61F2" w:rsidP="003F61F2">
      <w:pPr>
        <w:pStyle w:val="a5"/>
        <w:ind w:left="36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14.2.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>Утвердить состав экспертов для проверки ВПР:</w:t>
      </w:r>
    </w:p>
    <w:p w:rsidR="003F61F2" w:rsidRDefault="003F61F2" w:rsidP="003F61F2">
      <w:pPr>
        <w:pStyle w:val="a5"/>
        <w:ind w:left="360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2236"/>
        <w:gridCol w:w="986"/>
        <w:gridCol w:w="6024"/>
      </w:tblGrid>
      <w:tr w:rsidR="003F61F2" w:rsidTr="00673E3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3F61F2" w:rsidTr="00673E33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Водынина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О.И.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С.П..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Н.Н.. – член комиссии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Соковов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П.А. - член комиссии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1F2" w:rsidTr="00673E33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Сенькина Н.П.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Коробейникова О.С.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Н.Н.. – член комиссии;</w:t>
            </w:r>
          </w:p>
          <w:p w:rsidR="003F61F2" w:rsidRDefault="003F61F2" w:rsidP="0067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Орехова Л.Н. – член комиссии</w:t>
            </w: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61F2" w:rsidTr="00673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F2" w:rsidRDefault="003F61F2" w:rsidP="0067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61F2" w:rsidTr="00673E3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Биология, 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4,5-8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Яковлева М.А..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С.П..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Н.Н... – член комиссии</w:t>
            </w:r>
          </w:p>
        </w:tc>
      </w:tr>
      <w:tr w:rsidR="003F61F2" w:rsidTr="00673E3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Сметанина Ю.В.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С.П..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Водынина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О.И. – член комиссии</w:t>
            </w:r>
          </w:p>
        </w:tc>
      </w:tr>
      <w:tr w:rsidR="003F61F2" w:rsidTr="00673E33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История, обществознание,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Ю.М.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3F61F2" w:rsidRDefault="003F61F2" w:rsidP="00673E33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Коробейникова Н.М.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– член комиссии;</w:t>
            </w:r>
          </w:p>
          <w:p w:rsidR="003F61F2" w:rsidRDefault="003F61F2" w:rsidP="00673E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Сажина Л.И.– член комиссии</w:t>
            </w:r>
          </w:p>
        </w:tc>
      </w:tr>
    </w:tbl>
    <w:p w:rsidR="003F61F2" w:rsidRDefault="003F61F2" w:rsidP="003F61F2">
      <w:pPr>
        <w:widowControl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Всем лицам, задействованным в проведении и проверке ВПР, обеспечить режим информационной безопасности на всех этапах.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Ответственный председатель экспертной комиссии.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14.5. Скачать комплекты для проведения ВПР в личном кабинете ФИС </w:t>
      </w:r>
      <w:r>
        <w:rPr>
          <w:rFonts w:ascii="Times New Roman" w:hAnsi="Times New Roman"/>
          <w:sz w:val="28"/>
          <w:szCs w:val="28"/>
        </w:rPr>
        <w:lastRenderedPageBreak/>
        <w:t>ОКО до дня проведения работы для 5-9 классов 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2022. Ответственный технический специалист Коробейникова О.С.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14.6.Распечатать варианты ВПР на всех участников. Ответственные организаторы в аудитории. 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14.7.Организовать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>
        <w:rPr>
          <w:rFonts w:ascii="Times New Roman" w:hAnsi="Times New Roman"/>
          <w:b/>
          <w:sz w:val="28"/>
          <w:szCs w:val="28"/>
        </w:rPr>
        <w:t>только один раз.</w:t>
      </w:r>
      <w:r>
        <w:rPr>
          <w:rFonts w:ascii="Times New Roman" w:hAnsi="Times New Roman"/>
          <w:sz w:val="28"/>
          <w:szCs w:val="28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 Ответственные организаторы в аудитории.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14.8.По окончании проведения работы собрать все комплекты. Ответственные организаторы в аудитории.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14.9.В личном кабинете в ФИС ОКО получить </w:t>
      </w:r>
      <w:r>
        <w:rPr>
          <w:rFonts w:ascii="Times New Roman" w:hAnsi="Times New Roman"/>
          <w:b/>
          <w:sz w:val="28"/>
          <w:szCs w:val="28"/>
        </w:rPr>
        <w:t>критерии оценивания ответов</w:t>
      </w:r>
      <w:r>
        <w:rPr>
          <w:rFonts w:ascii="Times New Roman" w:hAnsi="Times New Roman"/>
          <w:sz w:val="28"/>
          <w:szCs w:val="28"/>
        </w:rPr>
        <w:t>. Даты получения критериев оценивания работ указаны в плане-графике проведения ВПР 2022. Ответственный организатор ОО.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14.10.Получить через личный кабинет в ФИС ОКО </w:t>
      </w:r>
      <w:r>
        <w:rPr>
          <w:rFonts w:ascii="Times New Roman" w:hAnsi="Times New Roman"/>
          <w:b/>
          <w:sz w:val="28"/>
          <w:szCs w:val="28"/>
        </w:rPr>
        <w:t>электронную форму сбора результатов ВПР</w:t>
      </w:r>
      <w:r>
        <w:rPr>
          <w:rFonts w:ascii="Times New Roman" w:hAnsi="Times New Roman"/>
          <w:sz w:val="28"/>
          <w:szCs w:val="28"/>
        </w:rPr>
        <w:t>. Даты получения форм сбора результатов указаны в плане-графике проведения ВПР 2022. Ответственный учитель предметник, проверяющий работы.</w:t>
      </w:r>
    </w:p>
    <w:p w:rsidR="003F61F2" w:rsidRDefault="003F61F2" w:rsidP="003F61F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Организовать проверку ответов участников с помощью критериев по соответствующему предмету. Ответственный председатель экспертной комиссии.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 Ответственный учитель-предметник, проверяющий работы. </w:t>
      </w:r>
    </w:p>
    <w:p w:rsidR="003F61F2" w:rsidRDefault="003F61F2" w:rsidP="003F61F2">
      <w:pPr>
        <w:pStyle w:val="a5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 Ответственный организатор ОО.</w:t>
      </w:r>
    </w:p>
    <w:p w:rsidR="003F61F2" w:rsidRDefault="003F61F2" w:rsidP="003F61F2">
      <w:pPr>
        <w:spacing w:after="60"/>
        <w:ind w:left="71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14.14.Получить результаты проверочных работ в разделе «Аналитика» в  ФИС ОКО. Ответственный организатор ОО.</w:t>
      </w:r>
    </w:p>
    <w:p w:rsidR="003F61F2" w:rsidRDefault="003F61F2" w:rsidP="003F61F2">
      <w:pPr>
        <w:spacing w:after="60"/>
        <w:ind w:left="71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14.15. Организаторам проведения ВПР в соответствующих кабинетах: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проверить готовность аудитории перед проведением проверочной работы,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–проверить материалы для проведения проверочной работы;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выдать комплекты проверочных работ участникам;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обеспечить порядок в кабинете во время проведения проверочной работы;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заполнить бумажный протокол во время проведения проверочной работы;</w:t>
      </w:r>
    </w:p>
    <w:p w:rsidR="003F61F2" w:rsidRDefault="003F61F2" w:rsidP="003F61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собрать работы участников по окончании проверочной работы и передать их ответственному за проведение ВПР в соответствующей параллели классов или</w:t>
      </w:r>
      <w:r>
        <w:rPr>
          <w:rFonts w:ascii="Times New Roman" w:hAnsi="Times New Roman" w:cs="Times New Roman"/>
          <w:sz w:val="28"/>
          <w:szCs w:val="28"/>
        </w:rPr>
        <w:tab/>
        <w:t>ответственному организатору ОО.</w:t>
      </w:r>
    </w:p>
    <w:p w:rsidR="003F61F2" w:rsidRDefault="003F61F2" w:rsidP="003F61F2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 Обеспечить хранение работ участников в течении года.</w:t>
      </w:r>
    </w:p>
    <w:p w:rsidR="003F61F2" w:rsidRDefault="003F61F2" w:rsidP="003F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14.17.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</w:t>
      </w:r>
    </w:p>
    <w:p w:rsidR="003F61F2" w:rsidRDefault="003F61F2" w:rsidP="003F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Уржумову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заведующую хозяйством.</w:t>
      </w:r>
    </w:p>
    <w:p w:rsidR="00A37A86" w:rsidRDefault="00A37A86" w:rsidP="003F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1F2" w:rsidRDefault="003F61F2" w:rsidP="003F6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14.18. Назначить независимыми наблюдателями в дни проведения ВПР  учителей начальных классов: Понамарева П.С.,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независимым наблюдателям действовать в соответствии с Порядком, утвержденным приказом Министерства образования.</w:t>
      </w:r>
    </w:p>
    <w:p w:rsidR="003F61F2" w:rsidRDefault="003F61F2" w:rsidP="003F61F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F2" w:rsidRDefault="003F61F2" w:rsidP="003F61F2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А.П.Мозжерина</w:t>
      </w:r>
      <w:proofErr w:type="spellEnd"/>
    </w:p>
    <w:p w:rsidR="003F61F2" w:rsidRDefault="003F61F2" w:rsidP="003F6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1F2" w:rsidRDefault="003F61F2" w:rsidP="003F61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F61F2" w:rsidRDefault="003F61F2" w:rsidP="003F61F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1F2" w:rsidRDefault="003F61F2" w:rsidP="003F61F2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61F2" w:rsidRDefault="003F61F2" w:rsidP="003F61F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F61F2" w:rsidSect="002F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61F2"/>
    <w:rsid w:val="003F61F2"/>
    <w:rsid w:val="006B5E22"/>
    <w:rsid w:val="00A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61F2"/>
  </w:style>
  <w:style w:type="paragraph" w:styleId="a4">
    <w:name w:val="No Spacing"/>
    <w:link w:val="a3"/>
    <w:uiPriority w:val="1"/>
    <w:qFormat/>
    <w:rsid w:val="003F61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61F2"/>
    <w:pPr>
      <w:ind w:left="720"/>
      <w:contextualSpacing/>
    </w:pPr>
  </w:style>
  <w:style w:type="table" w:styleId="a6">
    <w:name w:val="Table Grid"/>
    <w:basedOn w:val="a1"/>
    <w:uiPriority w:val="59"/>
    <w:rsid w:val="003F61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2022-09-21T04:44:00Z</dcterms:created>
  <dcterms:modified xsi:type="dcterms:W3CDTF">2022-09-21T04:51:00Z</dcterms:modified>
</cp:coreProperties>
</file>