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77F89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Pr="00E0308D" w:rsidRDefault="006D65A1" w:rsidP="007B1BAE">
            <w:pPr>
              <w:jc w:val="center"/>
              <w:rPr>
                <w:sz w:val="28"/>
                <w:szCs w:val="28"/>
              </w:rPr>
            </w:pPr>
            <w:r w:rsidRPr="00E0308D">
              <w:rPr>
                <w:b/>
                <w:bCs/>
                <w:color w:val="000000"/>
                <w:sz w:val="28"/>
                <w:szCs w:val="28"/>
              </w:rPr>
              <w:t>Соглашение</w:t>
            </w:r>
          </w:p>
          <w:p w:rsidR="00877F89" w:rsidRPr="00E0308D" w:rsidRDefault="006D65A1" w:rsidP="007B1BAE">
            <w:pPr>
              <w:jc w:val="center"/>
              <w:rPr>
                <w:sz w:val="28"/>
                <w:szCs w:val="28"/>
              </w:rPr>
            </w:pPr>
            <w:r w:rsidRPr="00E0308D">
              <w:rPr>
                <w:b/>
                <w:bCs/>
                <w:color w:val="000000"/>
                <w:sz w:val="28"/>
                <w:szCs w:val="28"/>
              </w:rPr>
              <w:t>о предоставлении субсидии на иные цели муниципальному</w:t>
            </w:r>
          </w:p>
          <w:p w:rsidR="00877F89" w:rsidRPr="00E0308D" w:rsidRDefault="006D65A1" w:rsidP="007B1BAE">
            <w:pPr>
              <w:jc w:val="center"/>
              <w:rPr>
                <w:sz w:val="28"/>
                <w:szCs w:val="28"/>
              </w:rPr>
            </w:pPr>
            <w:r w:rsidRPr="00E0308D">
              <w:rPr>
                <w:b/>
                <w:bCs/>
                <w:color w:val="000000"/>
                <w:sz w:val="28"/>
                <w:szCs w:val="28"/>
              </w:rPr>
              <w:t>бюджетному (автономному) учреждению</w:t>
            </w:r>
          </w:p>
          <w:p w:rsidR="00877F89" w:rsidRPr="00E0308D" w:rsidRDefault="006D65A1" w:rsidP="007B1BAE">
            <w:pPr>
              <w:jc w:val="center"/>
              <w:rPr>
                <w:sz w:val="28"/>
                <w:szCs w:val="28"/>
              </w:rPr>
            </w:pPr>
            <w:r w:rsidRPr="00E0308D">
              <w:rPr>
                <w:b/>
                <w:bCs/>
                <w:color w:val="000000"/>
                <w:sz w:val="28"/>
                <w:szCs w:val="28"/>
              </w:rPr>
              <w:t>г. Кунгур</w:t>
            </w:r>
          </w:p>
          <w:p w:rsidR="00877F89" w:rsidRPr="00E0308D" w:rsidRDefault="006D65A1" w:rsidP="007B1BAE">
            <w:pPr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 11.01.2022                                                                                                               № 23/иц  </w:t>
            </w:r>
          </w:p>
          <w:p w:rsidR="00877F89" w:rsidRPr="00E0308D" w:rsidRDefault="00877F89" w:rsidP="007B1BAE">
            <w:pPr>
              <w:rPr>
                <w:sz w:val="28"/>
                <w:szCs w:val="28"/>
              </w:rPr>
            </w:pPr>
          </w:p>
          <w:p w:rsidR="00877F89" w:rsidRPr="00E0308D" w:rsidRDefault="00877F89" w:rsidP="007B1BAE">
            <w:pPr>
              <w:rPr>
                <w:sz w:val="28"/>
                <w:szCs w:val="28"/>
              </w:rPr>
            </w:pPr>
          </w:p>
          <w:p w:rsidR="00877F89" w:rsidRPr="00E0308D" w:rsidRDefault="006D65A1" w:rsidP="007B1BAE">
            <w:pPr>
              <w:jc w:val="both"/>
              <w:rPr>
                <w:sz w:val="28"/>
                <w:szCs w:val="28"/>
              </w:rPr>
            </w:pPr>
            <w:r w:rsidRPr="00E0308D">
              <w:rPr>
                <w:b/>
                <w:bCs/>
                <w:color w:val="000000"/>
                <w:sz w:val="28"/>
                <w:szCs w:val="28"/>
              </w:rPr>
              <w:t>     Управление образования администрации Кунгурского муниципального округа Пермского края,</w:t>
            </w:r>
            <w:r w:rsidRPr="00E0308D">
              <w:rPr>
                <w:color w:val="000000"/>
                <w:sz w:val="28"/>
                <w:szCs w:val="28"/>
              </w:rPr>
              <w:t xml:space="preserve"> осуществляющее по поручению администрации отдельные функции и полномочия учредителя соответствующего муниципального бюджетного или автономного учреждения, именуемый в дальнейшем "Учредитель", в лице </w:t>
            </w:r>
            <w:r w:rsidRPr="00E0308D">
              <w:rPr>
                <w:color w:val="0000FF"/>
                <w:sz w:val="28"/>
                <w:szCs w:val="28"/>
              </w:rPr>
              <w:t>Начальника</w:t>
            </w:r>
            <w:r w:rsidRPr="00E0308D">
              <w:rPr>
                <w:color w:val="000000"/>
                <w:sz w:val="28"/>
                <w:szCs w:val="28"/>
              </w:rPr>
              <w:t xml:space="preserve">  </w:t>
            </w:r>
            <w:r w:rsidRPr="00E0308D">
              <w:rPr>
                <w:color w:val="0000FF"/>
                <w:sz w:val="28"/>
                <w:szCs w:val="28"/>
              </w:rPr>
              <w:t>Паршаковой Олеси Алексеевны</w:t>
            </w:r>
            <w:r w:rsidRPr="00E0308D">
              <w:rPr>
                <w:color w:val="000000"/>
                <w:sz w:val="28"/>
                <w:szCs w:val="28"/>
              </w:rPr>
              <w:t>, действующего на основании Положения «Об Управлении образования администрации Кунгурского муниципального округа Пермского края», утвержденного решением  Думы  Кунгурского муниципального округа от 29.07.2021 № 127, с одной стороны, и </w:t>
            </w:r>
          </w:p>
          <w:p w:rsidR="00877F89" w:rsidRDefault="006D65A1" w:rsidP="006432C0">
            <w:pPr>
              <w:jc w:val="both"/>
              <w:rPr>
                <w:color w:val="000000"/>
                <w:sz w:val="28"/>
                <w:szCs w:val="28"/>
              </w:rPr>
            </w:pPr>
            <w:r w:rsidRPr="00E0308D">
              <w:rPr>
                <w:color w:val="0000FF"/>
                <w:sz w:val="28"/>
                <w:szCs w:val="28"/>
              </w:rPr>
              <w:t>Муниципальное автономное общеобразовательное учреждение "Троицкая основная общеобразовательная школа"</w:t>
            </w:r>
            <w:r w:rsidRPr="00E0308D">
              <w:rPr>
                <w:color w:val="000000"/>
                <w:sz w:val="28"/>
                <w:szCs w:val="28"/>
              </w:rPr>
              <w:t xml:space="preserve">, именуемое в дальнейшем "Учреждение", в лице </w:t>
            </w:r>
            <w:r w:rsidRPr="00E0308D">
              <w:rPr>
                <w:color w:val="0000FF"/>
                <w:sz w:val="28"/>
                <w:szCs w:val="28"/>
              </w:rPr>
              <w:t>Директора</w:t>
            </w:r>
            <w:r w:rsidRPr="00E0308D">
              <w:rPr>
                <w:color w:val="000000"/>
                <w:sz w:val="28"/>
                <w:szCs w:val="28"/>
              </w:rPr>
              <w:t xml:space="preserve"> Мозжериной Анастасии Павловны, действующего на основании Устава,  с другой стороны, далее именуемые "Стороны", в соответствии с Постановлением администрации Кунгурского муниципального округа Пермского кря от 19.01.2022 года № 171-01-09-61 "Об утверждении общих Правил определения объема и условий предоставления субсидии на иные цели муниципальным бюджетным и автономным учреждениям", заключили настоящее Соглашение о нижеследующем.</w:t>
            </w:r>
          </w:p>
          <w:p w:rsidR="00E0308D" w:rsidRPr="00E0308D" w:rsidRDefault="00E0308D" w:rsidP="006432C0">
            <w:pPr>
              <w:jc w:val="both"/>
              <w:rPr>
                <w:sz w:val="28"/>
                <w:szCs w:val="28"/>
              </w:rPr>
            </w:pPr>
          </w:p>
          <w:p w:rsidR="00877F89" w:rsidRDefault="006D65A1" w:rsidP="007B1BAE">
            <w:pPr>
              <w:jc w:val="center"/>
              <w:rPr>
                <w:color w:val="000000"/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I. Предмет Соглашения </w:t>
            </w:r>
          </w:p>
          <w:p w:rsidR="00E0308D" w:rsidRPr="00E0308D" w:rsidRDefault="00E0308D" w:rsidP="007B1BAE">
            <w:pPr>
              <w:jc w:val="center"/>
              <w:rPr>
                <w:sz w:val="28"/>
                <w:szCs w:val="28"/>
              </w:rPr>
            </w:pPr>
          </w:p>
          <w:p w:rsidR="00877F89" w:rsidRPr="00E0308D" w:rsidRDefault="006D65A1" w:rsidP="006432C0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1.1. Предметом настоящего Соглашения является предоставление Учреждению из бюджета Кунгурского муниципального округа Пермского края в </w:t>
            </w:r>
            <w:r w:rsidRPr="00E0308D">
              <w:rPr>
                <w:color w:val="0000FF"/>
                <w:sz w:val="28"/>
                <w:szCs w:val="28"/>
              </w:rPr>
              <w:t>2022</w:t>
            </w:r>
            <w:r w:rsidRPr="00E0308D">
              <w:rPr>
                <w:color w:val="000000"/>
                <w:sz w:val="28"/>
                <w:szCs w:val="28"/>
              </w:rPr>
              <w:t>/2023 /2024 годах Субсидий на иные цели, указанные в Перечне субсидий в соответствии с приложением № 1 к Соглашению.</w:t>
            </w:r>
          </w:p>
          <w:p w:rsidR="00877F89" w:rsidRPr="00E0308D" w:rsidRDefault="006D65A1" w:rsidP="006432C0">
            <w:pPr>
              <w:jc w:val="center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II. Условия и финансовое обеспечение предоставления Субсидии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2.1. Субсидии предоставляется Учреждению для достижения цели(ей), указанной(ых) в пункте 1.1 настоящего Соглашения.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Условием предоставления субсидий является достижение Учреждением значений результатов предоставления Субсидий, установленных согласно приложению № 3 к настоящему Соглашению, являющемуся неотъемлемой частью настоящего Соглашения.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2.2. Сумма субсидий </w:t>
            </w:r>
            <w:r w:rsidRPr="00E0308D">
              <w:rPr>
                <w:color w:val="0000FF"/>
                <w:sz w:val="28"/>
                <w:szCs w:val="28"/>
              </w:rPr>
              <w:t>составляет: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 707221502, в следующем размере: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2022 году 608 200,00 (Шестьсот восемь тысяч двести ) рублей 00 копеек - по коду БК 707 0702 081011Ш010 622;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2023 году 608 200,00 (Шестьсот восемь тысяч двести ) рублей 00 копеек - по коду БК 707 0702 081011Ш010 622;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2024 году 608 200,00 (Шестьсот восемь тысяч двести ) рублей 00 копеек - по коду БК 707 0702 081011Ш010 622;</w:t>
            </w:r>
          </w:p>
          <w:p w:rsidR="00877F89" w:rsidRPr="00E0308D" w:rsidRDefault="00877F89" w:rsidP="007B1BA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707222503, в следующем размере: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2022 году 476 143,00 (Четыреста семьдесят шесть тысяч сто сорок три ) рублей 00 копеек - по коду БК 707 1003 081012Н020 622;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в 2023 году 476 143,00 (Четыреста семьдесят шесть тысяч сто сорок три ) рублей </w:t>
            </w:r>
            <w:r w:rsidRPr="00E0308D">
              <w:rPr>
                <w:color w:val="000000"/>
                <w:sz w:val="28"/>
                <w:szCs w:val="28"/>
              </w:rPr>
              <w:lastRenderedPageBreak/>
              <w:t>00 копеек - по коду БК 707 1003 081012Н020 622;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2024 году 476 143,00 (Четыреста семьдесят шесть тысяч сто сорок три ) рублей 00 копеек - по коду БК 707 1003 081012Н020 622;</w:t>
            </w:r>
          </w:p>
          <w:p w:rsidR="00877F89" w:rsidRPr="00E0308D" w:rsidRDefault="00877F89" w:rsidP="007B1BA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707221503, в следующем размере: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2022 году 810 000,00 (Восемьсот десять тысяч ) рублей 00 копеек - по коду БК 707 0702 081011Ш020 622;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2023 году 810 000,00 (Восемьсот десять тысяч ) рублей 00 копеек - по коду БК 707 0702 081011Ш020 622;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2024 году 810 000,00 (Восемьсот десять тысяч ) рублей 00 копеек - по коду БК 707 0702 081011Ш020 622;</w:t>
            </w:r>
          </w:p>
          <w:p w:rsidR="00877F89" w:rsidRPr="00E0308D" w:rsidRDefault="00877F89" w:rsidP="007B1BA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707222506, в следующем размере: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2022 году 349 500,00 (Триста сорок девять тысяч пятьсот ) рублей 00 копеек - по коду БК 707 1004 081012Н020 622;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2023 году 314 200,00 (Триста четырнадцать тысяч двести ) рублей 00 копеек - по коду БК 707 1004 081012Н020 622;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2024 году 358 000,00 (Триста пятьдесят восемь тысяч ) рублей 00 копеек - по коду БК 707 1004 081012Н020 622;</w:t>
            </w:r>
          </w:p>
          <w:p w:rsidR="00877F89" w:rsidRPr="00E0308D" w:rsidRDefault="00877F89" w:rsidP="007B1BA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707222513, в следующем размере: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2022 году 1 341 800,00 (Один миллион триста сорок одна тысяча восемьсот ) рублей 00 копеек - по коду БК 707 1003 084012С170 622;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2023 году 1 341 800,00 (Один миллион триста сорок одна тысяча восемьсот ) рублей 00 копеек - по коду БК 707 1003 084012С170 622;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2024 году 1 341 800,00 (Один миллион триста сорок одна тысяча восемьсот ) рублей 00 копеек - по коду БК 707 1003 084012С170 622;</w:t>
            </w:r>
          </w:p>
          <w:p w:rsidR="00877F89" w:rsidRPr="00E0308D" w:rsidRDefault="00877F89" w:rsidP="007B1BA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707222502, в следующем размере: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2022 году 383 986,00 (Триста восемьдесят три тысячи девятьсот восемьдесят шесть ) рублей 00 копеек - по коду БК 707 1003 081012Н020 622;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2023 году 383 986,00 (Триста восемьдесят три тысячи девятьсот восемьдесят шесть ) рублей 00 копеек - по коду БК 707 1003 081012Н020 622;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в 2024 году 383 986,00 (Триста восемьдесят три тысячи девятьсот восемьдесят шесть ) рублей 00 копеек - по коду БК 707 1003 081012Н020 622;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 </w:t>
            </w:r>
          </w:p>
          <w:p w:rsidR="00877F89" w:rsidRDefault="006D65A1" w:rsidP="007B1BAE">
            <w:pPr>
              <w:rPr>
                <w:color w:val="000000"/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         2.3. Размер Субсидий рассчитывается в соответствии с Порядками предоставления субсидий.</w:t>
            </w:r>
          </w:p>
          <w:p w:rsidR="00E0308D" w:rsidRPr="00E0308D" w:rsidRDefault="00E0308D" w:rsidP="007B1BAE">
            <w:pPr>
              <w:rPr>
                <w:sz w:val="28"/>
                <w:szCs w:val="28"/>
              </w:rPr>
            </w:pPr>
          </w:p>
          <w:p w:rsidR="00877F89" w:rsidRDefault="006D65A1" w:rsidP="006432C0">
            <w:pPr>
              <w:jc w:val="center"/>
              <w:rPr>
                <w:color w:val="000000"/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III. Порядок перечисления Субсидии</w:t>
            </w:r>
          </w:p>
          <w:p w:rsidR="00E0308D" w:rsidRPr="00E0308D" w:rsidRDefault="00E0308D" w:rsidP="006432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77F89" w:rsidRPr="00E0308D" w:rsidRDefault="006D65A1" w:rsidP="00E0308D">
            <w:pPr>
              <w:ind w:firstLine="56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3.1. Перечисление Субсидий осуществляется в соответствии с бюджетным законодательством Российской Федерации на отдельный лицевой счет Учреждения, </w:t>
            </w:r>
            <w:r w:rsidRPr="00E0308D">
              <w:rPr>
                <w:color w:val="000000"/>
                <w:sz w:val="28"/>
                <w:szCs w:val="28"/>
              </w:rPr>
              <w:lastRenderedPageBreak/>
              <w:t>открытый в Управлении финансов и экономики администрации Кунгурского муниципального округа Пермского края (далее - Управление финансов и экономики).</w:t>
            </w:r>
          </w:p>
          <w:p w:rsidR="00877F89" w:rsidRDefault="006D65A1" w:rsidP="00E0308D">
            <w:pPr>
              <w:jc w:val="center"/>
              <w:rPr>
                <w:color w:val="000000"/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IV. Взаимодействие Сторон</w:t>
            </w:r>
          </w:p>
          <w:p w:rsidR="00E0308D" w:rsidRPr="00E0308D" w:rsidRDefault="00E0308D" w:rsidP="00E0308D">
            <w:pPr>
              <w:jc w:val="center"/>
              <w:rPr>
                <w:sz w:val="28"/>
                <w:szCs w:val="28"/>
              </w:rPr>
            </w:pP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4.1. Учредитель обязуется: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4.1.1. обеспечивать предоставление Учреждению Субсидий на цель(и), указанную(ые) в </w:t>
            </w:r>
            <w:hyperlink w:anchor="P111" w:history="1">
              <w:r w:rsidRPr="00E0308D">
                <w:rPr>
                  <w:rStyle w:val="a3"/>
                  <w:sz w:val="28"/>
                  <w:szCs w:val="28"/>
                </w:rPr>
                <w:t>пункте 1.1</w:t>
              </w:r>
            </w:hyperlink>
            <w:r w:rsidRPr="00E0308D">
              <w:rPr>
                <w:color w:val="000000"/>
                <w:sz w:val="28"/>
                <w:szCs w:val="28"/>
              </w:rPr>
              <w:t xml:space="preserve"> настоящего Соглашения, в соответствии с приложением № 1 к настоящему Соглашению, являющимся неотъемлемой частью настоящего Соглашения;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4.1.2. перечислять Учреждению Субсидии на отдельный лицевой счет, открытый в Управлении финансов и экономики в установленном порядке, согласно графику перечисления Субсидий в соответствии с приложением № 2 к настоящему Соглашению, являющимся неотъемлемой частью настоящего Соглашения;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1- го месяца со дня поступления указанных предложений.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 Учредитель вправе: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4.2.1. уточнять и дополнять настоящее Соглашение, в том числе сроки предоставления Субсидий;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4.2.2. изменять размер предоставленных по настоящему Соглашению Субсидий в случае: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4.2.2.1. увеличения или уменьшения объема соответствующих бюджетных ассигнований, предусмотренных в бюджете Кунгурского муниципального округа Пермского края;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4.2.2.2. возникновения у Учреждения экономии при проведении конкурсных процедур по закупкам товаров, выполнению работ, предоставлению услуг за счет средств Субсидий;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4.2.2.3. выявления потребности Учреждения в осуществлении дополнительных расходов при условии наличия соответствующих бюджетных ассигнований в бюджете Кунгурского муниципального округа Пермского края;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4.2.2.4. выявления необходимости перераспределения Субсидий между Учреждениями с учетом произведенных кассовых выплат;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4.2.2.5 выявления невозможности осуществления расходов на предусмотренные цели в полном объеме;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4.2.3. осуществлять внутренний финансовый контроль соблюдения Учреждением целей и условий, предусмотренных настоящим Соглашением, а также за своевременным и полным представлением Учреждением отчета о расходах, источником финансового обеспечения которых является Субсидия (далее – Отчет об использовании субсидий);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4.2.4. приостанавливать предоставление Субсидий в случае нарушения Учреждением сроков предоставления Отчета об использовании субсидий;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4.2.5. прекращать предоставление Субсидий в случае установления фактов их </w:t>
            </w:r>
            <w:r w:rsidRPr="00E0308D">
              <w:rPr>
                <w:color w:val="000000"/>
                <w:sz w:val="28"/>
                <w:szCs w:val="28"/>
              </w:rPr>
              <w:lastRenderedPageBreak/>
              <w:t>нецелевого использования и принимать меры к взысканию средств, использованных не по целевому назначению;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4.2.6. устанавливать показатели результативности использования Субсидии в соответствии с приложением № 3 к настоящему Соглашению, являющимся неотъемлемой частью настоящего Соглашения.   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4.2.7. Устанавливать меры ответственности в случае, если Учреждением не достигнуты значения результатов предоставления Субсидий, установленных пунктом 4.2.6 настоящего Соглашения.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 Учреждение обязуется: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4.3.1. использовать Субсидии по целевому назначению, указанному в приложении № 1 к настоящему Соглашению, являющемся неотъемлемой частью настоящего Соглашения;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4.3.2. своевременно информировать Учредителя об изменении условий использования Субсидий, которые могут повлиять на изменение размера Субсидий;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4.3.3. представлять Учредителю сведения об операциях с целевыми субсидиями, предоставленными Учреждению;</w:t>
            </w:r>
          </w:p>
          <w:p w:rsidR="00877F89" w:rsidRPr="00E0308D" w:rsidRDefault="006D65A1" w:rsidP="007B1BAE">
            <w:pPr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     4.3.4. обеспечить достижение значений показателей результативности, установленных Порядком предоставления субсидии в соответствии с пунктом 4.2.6 настоящего Соглашения;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4.3.5. предоставлять Учредителю отчет о достижении значений показателей результативности в соответствии с приложением № 4 к настоящему Соглашению, являющимся неотъемлемой частью настоящего Соглашения, и Отчет об использовании субсидий в соответствии с приложением № 5 к настоящему Соглашению, являющимся неотъемлемой частью настоящего Соглашения, ежеквартально, не позднее 10-го числа месяца, следующего за отчетным кварталом (по разовым мероприятиям – в течении 10 рабочих дней после проведения мероприятия), а также ежегодно, не позднее 10-го января года, следующего за отчетным;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4.3.6. представлять Учредителю ежеквартальный и годовой отчет в порядке, установленном законодательством Российской Федерации по составлению и представлению годовой, квартальной бухгалтерской отчетности муниципальных бюджетных и автономных учреждений;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4.3.7. возвращать Субсидии или их часть в бюджет Кунгурского муниципального округа Пермского края в случае: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4.3.7.1. возникновения экономии при расходовании Субсидии;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4.3.7.2. если фактические расходы на предусмотренные цели не могут быть произведены в полном объеме;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4.3.7.3. нецелевого использования Субсидий, установленного Учредителем, органами внутреннего муниципального финансового контроля администрации Кунгурского муниципального округа Пермского края, наделенными полномочиями в области контроля, в течении 10 календарных дней со дня получения требования о возврате Субсидии.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4.4. Учреждение вправе:</w:t>
            </w:r>
          </w:p>
          <w:p w:rsidR="00877F89" w:rsidRDefault="006D65A1" w:rsidP="006432C0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lastRenderedPageBreak/>
              <w:t>4.4.1. при необходимости обращаться к Учредителю с предложением об изменении объема Субсидий, прилагая финансово-экономическое обоснование необходимых дополнительных финансовых ресурсов.</w:t>
            </w:r>
          </w:p>
          <w:p w:rsidR="00E0308D" w:rsidRPr="00E0308D" w:rsidRDefault="00E0308D" w:rsidP="006432C0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77F89" w:rsidRDefault="006D65A1" w:rsidP="006432C0">
            <w:pPr>
              <w:jc w:val="center"/>
              <w:rPr>
                <w:color w:val="000000"/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V. Ответственность Сторон</w:t>
            </w:r>
          </w:p>
          <w:p w:rsidR="00E0308D" w:rsidRPr="00E0308D" w:rsidRDefault="00E0308D" w:rsidP="006432C0">
            <w:pPr>
              <w:jc w:val="center"/>
              <w:rPr>
                <w:sz w:val="28"/>
                <w:szCs w:val="28"/>
              </w:rPr>
            </w:pPr>
          </w:p>
          <w:p w:rsidR="00877F89" w:rsidRPr="00E0308D" w:rsidRDefault="006D65A1" w:rsidP="00E0308D">
            <w:pPr>
              <w:ind w:firstLine="56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:rsidR="00877F89" w:rsidRPr="00E0308D" w:rsidRDefault="006D65A1" w:rsidP="00E0308D">
            <w:pPr>
              <w:jc w:val="center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VI. Порядок использования остатков средств Субсидии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6.1. При наличии потребности в направлении остатков Субсидий по состоянию на 1 января очередного финансового года, не использованных в текущем финансовом году, на те же цели Учреждение предоставляет Учредителю одновременно с Отчетом об использовании субсидий расчеты и документы в обоснование необходимости направления остатков на те же цели.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6.2. Учредитель проверяет полноту и достоверность Отчета об использовании субсидий и принимает решение о наличии потребности в направлении остатков Субсидий на те же цели, согласованное с Управлением финансов и экономики в установленном порядке.</w:t>
            </w:r>
          </w:p>
          <w:p w:rsidR="00877F89" w:rsidRPr="00E0308D" w:rsidRDefault="006D65A1" w:rsidP="006432C0">
            <w:pPr>
              <w:jc w:val="center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VII. Заключительные положения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7.1. Расторжение настоящего Соглашения Учредителем в одностороннем порядке возможно в случаях: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7.1.1. прекращения деятельности Учреждения при реорганизации или ликвидации;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7.2. 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      </w:r>
            <w:hyperlink w:anchor="P399" w:history="1">
              <w:r w:rsidRPr="00E0308D">
                <w:rPr>
                  <w:rStyle w:val="a3"/>
                  <w:sz w:val="28"/>
                  <w:szCs w:val="28"/>
                </w:rPr>
                <w:t>пунктом 7.1</w:t>
              </w:r>
            </w:hyperlink>
            <w:r w:rsidRPr="00E0308D">
              <w:rPr>
                <w:color w:val="000000"/>
                <w:sz w:val="28"/>
                <w:szCs w:val="28"/>
              </w:rPr>
              <w:t xml:space="preserve"> настоящего Соглашения.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      </w:r>
            <w:hyperlink w:anchor="P132" w:history="1">
              <w:r w:rsidRPr="00E0308D">
                <w:rPr>
                  <w:rStyle w:val="a3"/>
                  <w:sz w:val="28"/>
                  <w:szCs w:val="28"/>
                </w:rPr>
                <w:t>пункте 2.2</w:t>
              </w:r>
            </w:hyperlink>
            <w:r w:rsidRPr="00E0308D">
              <w:rPr>
                <w:color w:val="000000"/>
                <w:sz w:val="28"/>
                <w:szCs w:val="28"/>
              </w:rPr>
              <w:t xml:space="preserve"> настоящего Соглашения, и действует до полного исполнения Сторонами своих обязательств по настоящему Соглашению.</w:t>
            </w:r>
          </w:p>
          <w:p w:rsidR="00877F89" w:rsidRPr="00E0308D" w:rsidRDefault="006D65A1" w:rsidP="007B1BAE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 xml:space="preserve">7.5. Изменение настоящего Соглашения, в том числе в соответствии с положениями </w:t>
            </w:r>
            <w:hyperlink w:anchor="P271" w:history="1">
              <w:r w:rsidRPr="00E0308D">
                <w:rPr>
                  <w:rStyle w:val="a3"/>
                  <w:sz w:val="28"/>
                  <w:szCs w:val="28"/>
                </w:rPr>
                <w:t>пункта 4.2.2</w:t>
              </w:r>
            </w:hyperlink>
            <w:r w:rsidRPr="00E0308D">
              <w:rPr>
                <w:color w:val="000000"/>
                <w:sz w:val="28"/>
                <w:szCs w:val="28"/>
              </w:rPr>
              <w:t xml:space="preserve"> настоящего Соглашения, осуществляется по соглашению Сторон и оформляется в виде дополнительного соглашения в соответствии с приложением № 6 к настоящему Соглашению, являющимся его неотъемлемой </w:t>
            </w:r>
            <w:r w:rsidRPr="00E0308D">
              <w:rPr>
                <w:color w:val="000000"/>
                <w:sz w:val="28"/>
                <w:szCs w:val="28"/>
              </w:rPr>
              <w:lastRenderedPageBreak/>
              <w:t>частью (в случае его заключения).</w:t>
            </w:r>
          </w:p>
          <w:p w:rsidR="00877F89" w:rsidRPr="00E0308D" w:rsidRDefault="006D65A1" w:rsidP="006432C0">
            <w:pPr>
              <w:ind w:firstLine="540"/>
              <w:jc w:val="both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7.6. Настоящее Соглашение заключено Сторонами в форме бумажного документа в двух экземплярах, имеющих одинаковую юридическую силу, в том числе: один экземпляр - Учредителю, один Учреждению.</w:t>
            </w:r>
          </w:p>
          <w:p w:rsidR="00877F89" w:rsidRPr="00E0308D" w:rsidRDefault="006D65A1" w:rsidP="007B1BAE">
            <w:pPr>
              <w:jc w:val="center"/>
              <w:rPr>
                <w:sz w:val="28"/>
                <w:szCs w:val="28"/>
              </w:rPr>
            </w:pPr>
            <w:r w:rsidRPr="00E0308D">
              <w:rPr>
                <w:color w:val="000000"/>
                <w:sz w:val="28"/>
                <w:szCs w:val="28"/>
              </w:rPr>
              <w:t>VIII. Платежные реквизиты Сторон</w:t>
            </w:r>
          </w:p>
          <w:p w:rsidR="00877F89" w:rsidRPr="00E0308D" w:rsidRDefault="00877F89" w:rsidP="007B1BAE">
            <w:pPr>
              <w:rPr>
                <w:sz w:val="28"/>
                <w:szCs w:val="28"/>
              </w:rPr>
            </w:pPr>
          </w:p>
          <w:p w:rsidR="00877F89" w:rsidRPr="00E0308D" w:rsidRDefault="00877F89" w:rsidP="007B1BAE">
            <w:pPr>
              <w:rPr>
                <w:sz w:val="28"/>
                <w:szCs w:val="28"/>
              </w:rPr>
            </w:pPr>
          </w:p>
          <w:p w:rsidR="00877F89" w:rsidRPr="00E0308D" w:rsidRDefault="00877F89" w:rsidP="007B1BAE">
            <w:pPr>
              <w:rPr>
                <w:vanish/>
                <w:sz w:val="28"/>
                <w:szCs w:val="28"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5137"/>
              <w:gridCol w:w="5138"/>
            </w:tblGrid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ind w:left="1200"/>
                    <w:jc w:val="both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jc w:val="both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        Учреждение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7F89" w:rsidRPr="00E0308D" w:rsidRDefault="006D65A1" w:rsidP="007B1BAE">
                  <w:pPr>
                    <w:ind w:left="780"/>
                    <w:jc w:val="both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Управление образования администрации Кунгурского муниципального округа Пермского края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Муниципальное автономное общеобразовательное учреждение "Троицкая основная общеобразовательная школа" 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617471, Пермский край, г. Кунгур, ул. Гагарина, 7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617451,Россия, Пермский край, Кунгурский район, д.Теплая ,ул.Школьная,1 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ind w:left="780" w:right="-16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ИНН 5917101200  КПП 591701001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ind w:right="-256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ИНН 5940306847  КПП 591701001 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БИК 015773997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БИК 015773997</w:t>
                  </w:r>
                </w:p>
              </w:tc>
            </w:tr>
            <w:tr w:rsidR="00877F89" w:rsidRPr="00E0308D">
              <w:trPr>
                <w:trHeight w:hRule="exact" w:val="276"/>
              </w:trPr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Кор. счет 40102810145370000048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Кор. счет 40102810145370000048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Казначейский счет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Казначейский счет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03231643575300005600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03234643575300005600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л/с 027070012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л/с 317070060 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            Отделение Пермь 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Отделение Пермь 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            Банка России//УФК по Пермскому краю  г. Пермь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Банка России//УФК по Пермскому краю  г. Пермь</w:t>
                  </w:r>
                </w:p>
              </w:tc>
            </w:tr>
            <w:tr w:rsidR="00877F89" w:rsidRPr="00E0308D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Начальник </w:t>
                  </w:r>
                  <w:r w:rsidR="006432C0" w:rsidRPr="00E0308D">
                    <w:rPr>
                      <w:color w:val="0000FF"/>
                      <w:sz w:val="28"/>
                      <w:szCs w:val="28"/>
                    </w:rPr>
                    <w:t>___________</w:t>
                  </w:r>
                  <w:r w:rsidRPr="00E0308D">
                    <w:rPr>
                      <w:color w:val="000000"/>
                      <w:sz w:val="28"/>
                      <w:szCs w:val="28"/>
                    </w:rPr>
                    <w:t>Паршакова Олеся Алексеевна  </w:t>
                  </w:r>
                </w:p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877F89" w:rsidRPr="00E0308D" w:rsidRDefault="006D65A1" w:rsidP="007B1BAE">
                  <w:pPr>
                    <w:ind w:left="780"/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 xml:space="preserve">Директор __________Мозжерина </w:t>
                  </w:r>
                  <w:r w:rsidR="006432C0" w:rsidRPr="00E0308D">
                    <w:rPr>
                      <w:color w:val="000000"/>
                      <w:sz w:val="28"/>
                      <w:szCs w:val="28"/>
                    </w:rPr>
                    <w:t>Анастасия Павловна</w:t>
                  </w:r>
                  <w:r w:rsidRPr="00E0308D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877F89" w:rsidRPr="00E0308D" w:rsidRDefault="006D65A1" w:rsidP="007B1BAE">
                  <w:pPr>
                    <w:rPr>
                      <w:sz w:val="28"/>
                      <w:szCs w:val="28"/>
                    </w:rPr>
                  </w:pPr>
                  <w:r w:rsidRPr="00E0308D">
                    <w:rPr>
                      <w:color w:val="000000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77F89" w:rsidRPr="00E0308D" w:rsidRDefault="00877F89" w:rsidP="007B1BAE">
            <w:pPr>
              <w:spacing w:line="1" w:lineRule="auto"/>
              <w:rPr>
                <w:sz w:val="28"/>
                <w:szCs w:val="28"/>
              </w:rPr>
            </w:pPr>
          </w:p>
        </w:tc>
      </w:tr>
    </w:tbl>
    <w:p w:rsidR="00877F89" w:rsidRDefault="00877F89">
      <w:pPr>
        <w:sectPr w:rsidR="00877F89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12110"/>
        <w:gridCol w:w="3311"/>
      </w:tblGrid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Приложение № 1</w:t>
            </w:r>
          </w:p>
          <w:p w:rsidR="00877F89" w:rsidRDefault="006D65A1">
            <w:r>
              <w:rPr>
                <w:color w:val="000000"/>
              </w:rPr>
              <w:t>к Соглашению</w:t>
            </w:r>
          </w:p>
          <w:p w:rsidR="00877F89" w:rsidRDefault="006D65A1">
            <w:r>
              <w:rPr>
                <w:color w:val="000000"/>
              </w:rPr>
              <w:t>от «11» Января 2022 г.</w:t>
            </w:r>
          </w:p>
          <w:p w:rsidR="00877F89" w:rsidRDefault="006D65A1">
            <w:r>
              <w:rPr>
                <w:color w:val="000000"/>
              </w:rPr>
              <w:t>№ 23/иц</w:t>
            </w:r>
          </w:p>
        </w:tc>
      </w:tr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  <w:p w:rsidR="00877F89" w:rsidRDefault="00877F89"/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877F8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</w:rPr>
              <w:t>ПЕРЕЧЕНЬ СУБСИДИЙ</w:t>
            </w:r>
          </w:p>
        </w:tc>
      </w:tr>
      <w:tr w:rsidR="00877F8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20"/>
        <w:gridCol w:w="1440"/>
        <w:gridCol w:w="1152"/>
        <w:gridCol w:w="1152"/>
        <w:gridCol w:w="1152"/>
        <w:gridCol w:w="720"/>
        <w:gridCol w:w="720"/>
        <w:gridCol w:w="720"/>
        <w:gridCol w:w="720"/>
        <w:gridCol w:w="720"/>
        <w:gridCol w:w="720"/>
        <w:gridCol w:w="1828"/>
        <w:gridCol w:w="1828"/>
        <w:gridCol w:w="1829"/>
      </w:tblGrid>
      <w:tr w:rsidR="00877F89">
        <w:trPr>
          <w:trHeight w:val="18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Субсидии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Направление расходования средств Субсидии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нормативных правовых актах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бюджетной классификации Российской Федерации (по расходам бюджета Пермского края на предоставление Субсидии)</w:t>
            </w:r>
          </w:p>
        </w:tc>
        <w:tc>
          <w:tcPr>
            <w:tcW w:w="5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в том числе по финансовым годам (руб.):</w:t>
            </w:r>
          </w:p>
        </w:tc>
      </w:tr>
      <w:tr w:rsidR="00877F89"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Субсидия на обеспечение питанием учащихся с ограниченными возможностями здоровья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Обеспечение питанием учащихся с ограниченными возможностями здоровья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Об утверждении муниципальной программы "Образование Кунгурского муниципального округа Пермского края"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1135-171-01-09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07.02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08.1.01.1Ш010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608 200.00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608 200.00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608 200.00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Субсидия на подвоз обучающихся в образовательные организации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Подвоз обучающихся в образовательные организации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Об утверждении муниципальной программы "Образование Кунгурского муниципального округа Пермского края"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1135-171-01-09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07.02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08.1.01.1Ш020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810 000.00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810 000.00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810 000.00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Субсидия на предоставление бесплатного питания учащимся из многодетных малоимущих семей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 социальных гарантиях и мерах социальной поддержки семьи, материнства, отцовства и детства в Пермском крае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09.09.1996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533-83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08.1.01.2Н020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383 986.00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383 986.00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383 986.00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Субсидия на предоставление бесплатного питания учащимся из малоимущих семей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 социальных гарантиях и мерах социальной поддержки семьи, материнства, отцовства и детства в Пермском крае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09.09.1996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533-83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08.1.01.2Н020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476 143.00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476 143.00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476 143.00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Субсидия на обеспечение расходов, связанных с предоставлением компенсации части родительской платы за присмотр и уход за ребенком в образовательной организации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01.08.2018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444-п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08.1.01.2Н020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349 500.00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314 200.00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358 000.00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Субсидия на предоставление мер социальной поддержки педагогическим работникам образовательных организаций по оплате жилого помещения и коммунальных услуг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Об утверждении Порядка предоставления педагогическим работникам образовательных учреждений,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08.06.2010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293-п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08.4.01.2С170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1 341 800.00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1 341 800.00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1 341 800.00</w:t>
            </w:r>
          </w:p>
        </w:tc>
      </w:tr>
    </w:tbl>
    <w:p w:rsidR="00877F89" w:rsidRDefault="00877F89">
      <w:pPr>
        <w:sectPr w:rsidR="00877F89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12110"/>
        <w:gridCol w:w="3311"/>
      </w:tblGrid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Приложение № 2</w:t>
            </w:r>
          </w:p>
          <w:p w:rsidR="00877F89" w:rsidRDefault="006D65A1">
            <w:r>
              <w:rPr>
                <w:color w:val="000000"/>
              </w:rPr>
              <w:t>к Соглашению</w:t>
            </w:r>
          </w:p>
          <w:p w:rsidR="00877F89" w:rsidRDefault="006D65A1">
            <w:r>
              <w:rPr>
                <w:color w:val="000000"/>
              </w:rPr>
              <w:t>от «11» Января 2022 г.</w:t>
            </w:r>
          </w:p>
          <w:p w:rsidR="00877F89" w:rsidRDefault="006D65A1">
            <w:r>
              <w:rPr>
                <w:color w:val="000000"/>
              </w:rPr>
              <w:t>№ 23/иц</w:t>
            </w:r>
          </w:p>
        </w:tc>
      </w:tr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  <w:p w:rsidR="00877F89" w:rsidRDefault="00877F89"/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2880"/>
        <w:gridCol w:w="9661"/>
        <w:gridCol w:w="2880"/>
      </w:tblGrid>
      <w:tr w:rsidR="00877F89">
        <w:trPr>
          <w:trHeight w:val="230"/>
        </w:trPr>
        <w:tc>
          <w:tcPr>
            <w:tcW w:w="1542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</w:rPr>
              <w:t>ГРАФИК ПЕРЕЧИСЛЕНИЯ СУБСИДИЙ (Изменения в График перечисления Субсидий)</w:t>
            </w: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«Управление образования»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«МАОУ "Троицкая ООШ"»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федерального/регионального проекта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«0»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rPr>
          <w:trHeight w:val="230"/>
        </w:trPr>
        <w:tc>
          <w:tcPr>
            <w:tcW w:w="1542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 (с точностью до второго знака после запятой)</w:t>
            </w: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76"/>
        <w:gridCol w:w="2605"/>
        <w:gridCol w:w="864"/>
        <w:gridCol w:w="864"/>
        <w:gridCol w:w="1152"/>
        <w:gridCol w:w="1440"/>
        <w:gridCol w:w="1152"/>
        <w:gridCol w:w="864"/>
        <w:gridCol w:w="1152"/>
        <w:gridCol w:w="1152"/>
        <w:gridCol w:w="1440"/>
        <w:gridCol w:w="2160"/>
      </w:tblGrid>
      <w:tr w:rsidR="00877F89">
        <w:trPr>
          <w:trHeight w:val="184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47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бюджетной классификации Российской Федерации (по расходам бюджета Пермского края на предоставление Субсидии)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Сроки перечисления Субсидии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Субсидии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подлежащая перечислению, рублей</w:t>
            </w:r>
          </w:p>
        </w:tc>
      </w:tr>
      <w:tr w:rsidR="00877F89">
        <w:trPr>
          <w:trHeight w:val="1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ранее (дд.мм.гггг.)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позднее (дд.мм.гггг.)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программная (непрограммная) статья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направления расходов</w:t>
            </w: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877F89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Обеспечение питанием учащихся с ограниченными возможностями здоровья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07.02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08101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1Ш010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11.03.2022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11.06.2022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11.07.2022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11.08.2022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11.09.2022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67 000.00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72 200.00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608 200.00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608 200.00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коду БК: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1 824 600.00</w:t>
            </w:r>
          </w:p>
        </w:tc>
      </w:tr>
      <w:tr w:rsidR="00877F89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Подвоз обучающихся в образовательные организации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07.02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08101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1Ш020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11.03.2022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11.09.2022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94 531.00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53 752.00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810 000.00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707221503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810 000.00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коду БК: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2 430 000.00</w:t>
            </w:r>
          </w:p>
        </w:tc>
      </w:tr>
      <w:tr w:rsidR="00877F89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08101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2Н020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31 495.00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37 038.00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11.03.2022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40 737.00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40 737.00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37 038.00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11.06.2022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11.07.2022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11.08.2022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11.09.2022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50 334.00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48 133.00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48 133.00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50 341.00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383 986.00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383 986.00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39 723.00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47 581.00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11.03.2022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42 855.00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52 132.00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47 518.00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11.06.2022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11.07.2022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11.08.2022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11.09.2022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62 196.00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59 461.00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59 494.00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65 183.00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476 143.00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476 143.00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коду БК: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2 580 387.00</w:t>
            </w:r>
          </w:p>
        </w:tc>
      </w:tr>
      <w:tr w:rsidR="00877F89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08101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2Н020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11.03.2022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11.06.2022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11.07.2022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11.08.2022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11.09.2022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29 125.00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314 200.00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358 000.00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коду БК: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1 021 700.00</w:t>
            </w:r>
          </w:p>
        </w:tc>
      </w:tr>
      <w:tr w:rsidR="00877F89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08401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2С170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358 000.00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180 000.00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11.03.2022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150 000.00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105 000.00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11.05.2022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100 000.00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11.06.2022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50 000.00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11.07.2022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46 000.00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11.08.2022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60 000.00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11.09.2022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105 000.00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11.10.2022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150 000.00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11.11.2022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37 800.00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11.12.2022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1 341 800.00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r>
              <w:rPr>
                <w:color w:val="000000"/>
                <w:sz w:val="16"/>
                <w:szCs w:val="16"/>
              </w:rPr>
              <w:t>707222513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1 341 800.00</w:t>
            </w:r>
          </w:p>
        </w:tc>
      </w:tr>
      <w:tr w:rsidR="00877F89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коду БК: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4 025 400.00</w:t>
            </w:r>
          </w:p>
        </w:tc>
      </w:tr>
      <w:tr w:rsidR="00877F89">
        <w:tc>
          <w:tcPr>
            <w:tcW w:w="57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60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89" w:rsidRDefault="006D65A1">
            <w:pPr>
              <w:jc w:val="right"/>
            </w:pPr>
            <w:r>
              <w:rPr>
                <w:color w:val="000000"/>
                <w:sz w:val="16"/>
                <w:szCs w:val="16"/>
              </w:rPr>
              <w:t>11 882 087.00</w:t>
            </w:r>
          </w:p>
        </w:tc>
      </w:tr>
    </w:tbl>
    <w:p w:rsidR="00877F89" w:rsidRDefault="00877F89">
      <w:pPr>
        <w:sectPr w:rsidR="00877F89">
          <w:headerReference w:type="default" r:id="rId10"/>
          <w:footerReference w:type="default" r:id="rId11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12110"/>
        <w:gridCol w:w="3311"/>
      </w:tblGrid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Приложение № 3</w:t>
            </w:r>
          </w:p>
          <w:p w:rsidR="00877F89" w:rsidRDefault="006D65A1">
            <w:r>
              <w:rPr>
                <w:color w:val="000000"/>
              </w:rPr>
              <w:t>к Соглашению</w:t>
            </w:r>
          </w:p>
          <w:p w:rsidR="00877F89" w:rsidRDefault="006D65A1">
            <w:r>
              <w:rPr>
                <w:color w:val="000000"/>
              </w:rPr>
              <w:t>от «11» Января 2022 г.</w:t>
            </w:r>
          </w:p>
        </w:tc>
      </w:tr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  <w:p w:rsidR="00877F89" w:rsidRDefault="00877F89"/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2880"/>
        <w:gridCol w:w="9661"/>
        <w:gridCol w:w="2880"/>
      </w:tblGrid>
      <w:tr w:rsidR="00877F89">
        <w:trPr>
          <w:trHeight w:val="230"/>
        </w:trPr>
        <w:tc>
          <w:tcPr>
            <w:tcW w:w="1542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</w:rPr>
              <w:t>ПОКАЗАТЕЛИ РЕЗУЛЬТАТИВНОСТИ</w:t>
            </w: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«Управление образования»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«МАОУ "Троицкая ООШ"»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федерального/регионального проекта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«0»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(первичный – «0», уточненный – «1», «2», «3», «…»)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32"/>
        <w:gridCol w:w="1152"/>
        <w:gridCol w:w="720"/>
        <w:gridCol w:w="1440"/>
        <w:gridCol w:w="720"/>
        <w:gridCol w:w="720"/>
        <w:gridCol w:w="720"/>
        <w:gridCol w:w="4758"/>
        <w:gridCol w:w="4759"/>
      </w:tblGrid>
      <w:tr w:rsidR="00877F89">
        <w:trPr>
          <w:trHeight w:val="230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5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877F89">
        <w:trPr>
          <w:trHeight w:val="1"/>
        </w:trPr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8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95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__.__.20__</w:t>
            </w:r>
          </w:p>
        </w:tc>
      </w:tr>
      <w:tr w:rsidR="00877F89"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877F89">
        <w:trPr>
          <w:trHeight w:hRule="exact" w:val="40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877F89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</w:tbl>
    <w:p w:rsidR="00877F89" w:rsidRDefault="00877F89">
      <w:pPr>
        <w:sectPr w:rsidR="00877F89">
          <w:headerReference w:type="default" r:id="rId12"/>
          <w:footerReference w:type="default" r:id="rId13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12110"/>
        <w:gridCol w:w="3311"/>
      </w:tblGrid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Приложение № 4</w:t>
            </w:r>
          </w:p>
          <w:p w:rsidR="00877F89" w:rsidRDefault="006D65A1">
            <w:r>
              <w:rPr>
                <w:color w:val="000000"/>
              </w:rPr>
              <w:t>к Соглашению</w:t>
            </w:r>
          </w:p>
          <w:p w:rsidR="00877F89" w:rsidRDefault="006D65A1">
            <w:r>
              <w:rPr>
                <w:color w:val="000000"/>
              </w:rPr>
              <w:t>от «11» Января 2022 г.</w:t>
            </w:r>
          </w:p>
        </w:tc>
      </w:tr>
      <w:tr w:rsidR="00877F89">
        <w:tc>
          <w:tcPr>
            <w:tcW w:w="12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  <w:p w:rsidR="00877F89" w:rsidRDefault="00877F89"/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2880"/>
        <w:gridCol w:w="9661"/>
        <w:gridCol w:w="2880"/>
      </w:tblGrid>
      <w:tr w:rsidR="00877F89">
        <w:trPr>
          <w:trHeight w:val="230"/>
        </w:trPr>
        <w:tc>
          <w:tcPr>
            <w:tcW w:w="1542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</w:rPr>
              <w:t>ОТЧЁТ о достижении значений показателей результативности по состоянию на "___"____________ 20___г.</w:t>
            </w: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«Управление образования»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«МАОУ "Троицкая ООШ"»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федерального/регионального проекта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966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r>
              <w:rPr>
                <w:color w:val="000000"/>
              </w:rPr>
              <w:t>«0»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(первичный – «0», уточненный – «1», «2», «3», «…»)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1254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1254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rPr>
          <w:trHeight w:val="230"/>
        </w:trPr>
        <w:tc>
          <w:tcPr>
            <w:tcW w:w="1542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6D6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9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F89" w:rsidRDefault="00877F89">
            <w:pPr>
              <w:spacing w:line="1" w:lineRule="auto"/>
            </w:pPr>
          </w:p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20"/>
        <w:gridCol w:w="720"/>
        <w:gridCol w:w="720"/>
        <w:gridCol w:w="1152"/>
        <w:gridCol w:w="720"/>
        <w:gridCol w:w="720"/>
        <w:gridCol w:w="720"/>
        <w:gridCol w:w="720"/>
        <w:gridCol w:w="720"/>
        <w:gridCol w:w="1007"/>
        <w:gridCol w:w="1025"/>
        <w:gridCol w:w="1025"/>
        <w:gridCol w:w="1025"/>
        <w:gridCol w:w="1025"/>
        <w:gridCol w:w="1025"/>
        <w:gridCol w:w="720"/>
        <w:gridCol w:w="720"/>
        <w:gridCol w:w="937"/>
      </w:tblGrid>
      <w:tr w:rsidR="00877F89">
        <w:trPr>
          <w:trHeight w:val="23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Плановые значения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Размер Субсидии, предусмотренный Соглашением</w:t>
            </w:r>
          </w:p>
        </w:tc>
        <w:tc>
          <w:tcPr>
            <w:tcW w:w="51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Неиспользованный объем финансового обеспечения</w:t>
            </w:r>
          </w:p>
        </w:tc>
      </w:tr>
      <w:tr w:rsidR="00877F89">
        <w:trPr>
          <w:trHeight w:val="1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0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в абсолютных величинах (гр. 10 - гр. 13)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в процентах (гр. 15 / гр. 10 x 100%)</w:t>
            </w: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обязательств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денежных обязательств</w:t>
            </w: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0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3747"/>
        <w:gridCol w:w="3747"/>
        <w:gridCol w:w="144"/>
        <w:gridCol w:w="3747"/>
        <w:gridCol w:w="144"/>
        <w:gridCol w:w="3747"/>
        <w:gridCol w:w="145"/>
      </w:tblGrid>
      <w:tr w:rsidR="00877F89">
        <w:trPr>
          <w:trHeight w:hRule="exact" w:val="312"/>
        </w:trPr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(уполномоченное лицо) 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(фамилия, инициалы)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«__» _________ 20__ г.».</w:t>
            </w: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</w:tbl>
    <w:p w:rsidR="00877F89" w:rsidRDefault="00877F89">
      <w:pPr>
        <w:sectPr w:rsidR="00877F89">
          <w:headerReference w:type="default" r:id="rId14"/>
          <w:footerReference w:type="default" r:id="rId15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3600"/>
        <w:gridCol w:w="2160"/>
        <w:gridCol w:w="1152"/>
        <w:gridCol w:w="1788"/>
        <w:gridCol w:w="1789"/>
      </w:tblGrid>
      <w:tr w:rsidR="00877F89">
        <w:trPr>
          <w:trHeight w:val="230"/>
        </w:trPr>
        <w:tc>
          <w:tcPr>
            <w:tcW w:w="10489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Сведения о принятии отчета о достижении значений</w:t>
            </w:r>
            <w:r>
              <w:rPr>
                <w:color w:val="000000"/>
              </w:rPr>
              <w:br/>
              <w:t>результатов предоставления Субсидии</w:t>
            </w:r>
            <w:r>
              <w:rPr>
                <w:color w:val="000000"/>
              </w:rPr>
              <w:br/>
            </w:r>
          </w:p>
        </w:tc>
      </w:tr>
      <w:tr w:rsidR="00877F89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  <w:jc w:val="center"/>
            </w:pPr>
          </w:p>
        </w:tc>
        <w:tc>
          <w:tcPr>
            <w:tcW w:w="11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  <w:jc w:val="center"/>
            </w:pPr>
          </w:p>
        </w:tc>
        <w:tc>
          <w:tcPr>
            <w:tcW w:w="1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  <w:jc w:val="center"/>
            </w:pPr>
          </w:p>
        </w:tc>
        <w:tc>
          <w:tcPr>
            <w:tcW w:w="1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  <w:jc w:val="center"/>
            </w:pPr>
          </w:p>
        </w:tc>
      </w:tr>
      <w:tr w:rsidR="00877F89">
        <w:trPr>
          <w:trHeight w:val="184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бюджетной классификации Российской Федерации (по расходам бюджета Пермского края на предоставление Субсидии)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77F89"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877F89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877F89">
        <w:trPr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  <w:tr w:rsidR="00877F89">
        <w:trPr>
          <w:trHeight w:hRule="exact" w:val="360"/>
        </w:trPr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  <w:tr w:rsidR="00877F89">
        <w:trPr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Субсидии, потребность в которой не подтверждена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  <w:tr w:rsidR="00877F89">
        <w:trPr>
          <w:trHeight w:hRule="exact" w:val="360"/>
        </w:trPr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  <w:tr w:rsidR="00877F89">
        <w:trPr>
          <w:trHeight w:hRule="exact" w:val="72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Субсидии, подлежащей возврату в бюджет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  <w:tr w:rsidR="00877F89">
        <w:trPr>
          <w:trHeight w:hRule="exact" w:val="72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2514"/>
        <w:gridCol w:w="2514"/>
        <w:gridCol w:w="144"/>
        <w:gridCol w:w="2514"/>
        <w:gridCol w:w="144"/>
        <w:gridCol w:w="2514"/>
        <w:gridCol w:w="145"/>
      </w:tblGrid>
      <w:tr w:rsidR="00877F89">
        <w:trPr>
          <w:trHeight w:hRule="exact" w:val="312"/>
        </w:trPr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(уполномоченное лицо) </w:t>
            </w:r>
          </w:p>
        </w:tc>
        <w:tc>
          <w:tcPr>
            <w:tcW w:w="251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51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(фамилия, инициалы)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«__» _________ 20__ г.».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</w:tbl>
    <w:p w:rsidR="00877F89" w:rsidRDefault="00877F89">
      <w:pPr>
        <w:sectPr w:rsidR="00877F89">
          <w:headerReference w:type="default" r:id="rId16"/>
          <w:footerReference w:type="default" r:id="rId17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877F89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Приложение № 5</w:t>
            </w:r>
          </w:p>
          <w:p w:rsidR="00877F89" w:rsidRDefault="006D65A1">
            <w:r>
              <w:rPr>
                <w:color w:val="000000"/>
              </w:rPr>
              <w:t>к Соглашению</w:t>
            </w:r>
          </w:p>
          <w:p w:rsidR="00877F89" w:rsidRDefault="006D65A1">
            <w:r>
              <w:rPr>
                <w:color w:val="000000"/>
              </w:rPr>
              <w:t>от «11» Января 2022 г.</w:t>
            </w:r>
          </w:p>
        </w:tc>
      </w:tr>
      <w:tr w:rsidR="00877F89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  <w:p w:rsidR="00877F89" w:rsidRDefault="00877F89"/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2880"/>
        <w:gridCol w:w="6169"/>
        <w:gridCol w:w="1440"/>
      </w:tblGrid>
      <w:tr w:rsidR="00877F89">
        <w:trPr>
          <w:trHeight w:val="230"/>
        </w:trPr>
        <w:tc>
          <w:tcPr>
            <w:tcW w:w="1048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</w:pPr>
            <w:r>
              <w:rPr>
                <w:color w:val="000000"/>
              </w:rPr>
              <w:t>ОТЧЁТ О РАСХОДАХ, источником финансового обеспечения которых является Субсидия</w:t>
            </w: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61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w="61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«Управление образования»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61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61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«МАОУ "Троицкая ООШ"»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61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rPr>
          <w:trHeight w:val="230"/>
        </w:trPr>
        <w:tc>
          <w:tcPr>
            <w:tcW w:w="1048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r>
              <w:rPr>
                <w:color w:val="000000"/>
              </w:rPr>
              <w:t>Единица измерения: руб. (с точностью до второго знака после запятой)</w:t>
            </w:r>
          </w:p>
        </w:tc>
      </w:tr>
    </w:tbl>
    <w:p w:rsidR="00877F89" w:rsidRDefault="00877F89">
      <w:pPr>
        <w:sectPr w:rsidR="00877F89">
          <w:headerReference w:type="default" r:id="rId18"/>
          <w:footerReference w:type="default" r:id="rId19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1336"/>
        <w:gridCol w:w="720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341"/>
      </w:tblGrid>
      <w:tr w:rsidR="00877F89">
        <w:trPr>
          <w:trHeight w:val="184"/>
        </w:trPr>
        <w:tc>
          <w:tcPr>
            <w:tcW w:w="2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Остаток Субсидии на начало текущего финансового года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40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Остаток Субсидии на конец отчетного периода</w:t>
            </w:r>
          </w:p>
        </w:tc>
      </w:tr>
      <w:tr w:rsidR="00877F89">
        <w:trPr>
          <w:trHeight w:val="230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из них, разрешенный к использованию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из бюджета субъекта РФ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из них: возвращено в бюджет субъекта РФ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877F89"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требуется в направлении на те же цели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89" w:rsidRDefault="006D65A1">
            <w:pPr>
              <w:jc w:val="center"/>
            </w:pPr>
            <w:r>
              <w:rPr>
                <w:color w:val="000000"/>
                <w:sz w:val="16"/>
                <w:szCs w:val="16"/>
              </w:rPr>
              <w:t>подлежит возврату</w:t>
            </w:r>
          </w:p>
        </w:tc>
      </w:tr>
      <w:tr w:rsidR="00877F89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877F89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</w:tbl>
    <w:p w:rsidR="00877F89" w:rsidRDefault="00877F89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3747"/>
        <w:gridCol w:w="3747"/>
        <w:gridCol w:w="144"/>
        <w:gridCol w:w="3747"/>
        <w:gridCol w:w="144"/>
        <w:gridCol w:w="3747"/>
        <w:gridCol w:w="145"/>
      </w:tblGrid>
      <w:tr w:rsidR="00877F89">
        <w:trPr>
          <w:trHeight w:hRule="exact" w:val="312"/>
        </w:trPr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(уполномоченное лицо) 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  <w:tr w:rsidR="00877F89"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6D65A1">
            <w:pPr>
              <w:rPr>
                <w:color w:val="000000"/>
              </w:rPr>
            </w:pPr>
            <w:r>
              <w:rPr>
                <w:color w:val="000000"/>
              </w:rPr>
              <w:t>«__» _________ 20__ г.».</w:t>
            </w: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  <w:tc>
          <w:tcPr>
            <w:tcW w:w="3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rPr>
                <w:color w:val="000000"/>
              </w:rPr>
            </w:pPr>
          </w:p>
        </w:tc>
        <w:tc>
          <w:tcPr>
            <w:tcW w:w="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89" w:rsidRDefault="00877F89">
            <w:pPr>
              <w:spacing w:line="1" w:lineRule="auto"/>
            </w:pPr>
          </w:p>
        </w:tc>
      </w:tr>
    </w:tbl>
    <w:p w:rsidR="006D65A1" w:rsidRDefault="006D65A1"/>
    <w:sectPr w:rsidR="006D65A1" w:rsidSect="00877F89">
      <w:headerReference w:type="default" r:id="rId20"/>
      <w:footerReference w:type="default" r:id="rId21"/>
      <w:pgSz w:w="16837" w:h="11905" w:orient="landscape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49" w:rsidRDefault="00471949" w:rsidP="00877F89">
      <w:r>
        <w:separator/>
      </w:r>
    </w:p>
  </w:endnote>
  <w:endnote w:type="continuationSeparator" w:id="1">
    <w:p w:rsidR="00471949" w:rsidRDefault="00471949" w:rsidP="0087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D65A1">
      <w:trPr>
        <w:trHeight w:val="720"/>
      </w:trPr>
      <w:tc>
        <w:tcPr>
          <w:tcW w:w="10704" w:type="dxa"/>
        </w:tcPr>
        <w:p w:rsidR="006D65A1" w:rsidRDefault="006D65A1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6D65A1">
          <w:pP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:rsidR="006D65A1" w:rsidRDefault="006D65A1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6D65A1">
          <w:pP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:rsidR="006D65A1" w:rsidRDefault="006D65A1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6D65A1">
          <w:pP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:rsidR="006D65A1" w:rsidRDefault="006D65A1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6D65A1">
          <w:pP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:rsidR="006D65A1" w:rsidRDefault="006D65A1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D65A1">
      <w:trPr>
        <w:trHeight w:val="720"/>
      </w:trPr>
      <w:tc>
        <w:tcPr>
          <w:tcW w:w="10704" w:type="dxa"/>
        </w:tcPr>
        <w:p w:rsidR="006D65A1" w:rsidRDefault="006D65A1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D65A1">
      <w:trPr>
        <w:trHeight w:val="720"/>
      </w:trPr>
      <w:tc>
        <w:tcPr>
          <w:tcW w:w="10704" w:type="dxa"/>
        </w:tcPr>
        <w:p w:rsidR="006D65A1" w:rsidRDefault="006D65A1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6D65A1">
          <w:pP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:rsidR="006D65A1" w:rsidRDefault="006D65A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49" w:rsidRDefault="00471949" w:rsidP="00877F89">
      <w:r>
        <w:separator/>
      </w:r>
    </w:p>
  </w:footnote>
  <w:footnote w:type="continuationSeparator" w:id="1">
    <w:p w:rsidR="00471949" w:rsidRDefault="00471949" w:rsidP="0087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D65A1">
      <w:trPr>
        <w:trHeight w:val="720"/>
      </w:trPr>
      <w:tc>
        <w:tcPr>
          <w:tcW w:w="10704" w:type="dxa"/>
        </w:tcPr>
        <w:p w:rsidR="006D65A1" w:rsidRDefault="00FE6E6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D65A1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4B16EB">
            <w:rPr>
              <w:noProof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FE6E6B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 w:rsidR="006D65A1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0308D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FE6E6B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 w:rsidR="006D65A1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0308D">
            <w:rPr>
              <w:noProof/>
              <w:color w:val="000000"/>
              <w:sz w:val="22"/>
              <w:szCs w:val="22"/>
            </w:rPr>
            <w:t>12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FE6E6B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 w:rsidR="006D65A1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0308D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FE6E6B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 w:rsidR="006D65A1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0308D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D65A1">
      <w:trPr>
        <w:trHeight w:val="720"/>
      </w:trPr>
      <w:tc>
        <w:tcPr>
          <w:tcW w:w="10704" w:type="dxa"/>
        </w:tcPr>
        <w:p w:rsidR="006D65A1" w:rsidRDefault="00FE6E6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D65A1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E0308D">
            <w:rPr>
              <w:noProof/>
              <w:color w:val="000000"/>
              <w:sz w:val="24"/>
              <w:szCs w:val="24"/>
            </w:rPr>
            <w:t>16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D65A1">
      <w:trPr>
        <w:trHeight w:val="720"/>
      </w:trPr>
      <w:tc>
        <w:tcPr>
          <w:tcW w:w="10704" w:type="dxa"/>
        </w:tcPr>
        <w:p w:rsidR="006D65A1" w:rsidRDefault="00FE6E6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6D65A1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E0308D">
            <w:rPr>
              <w:noProof/>
              <w:color w:val="000000"/>
              <w:sz w:val="24"/>
              <w:szCs w:val="24"/>
            </w:rPr>
            <w:t>17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D65A1">
      <w:trPr>
        <w:trHeight w:val="720"/>
      </w:trPr>
      <w:tc>
        <w:tcPr>
          <w:tcW w:w="15636" w:type="dxa"/>
        </w:tcPr>
        <w:p w:rsidR="006D65A1" w:rsidRDefault="00FE6E6B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 w:rsidR="006D65A1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0308D">
            <w:rPr>
              <w:noProof/>
              <w:color w:val="000000"/>
              <w:sz w:val="22"/>
              <w:szCs w:val="22"/>
            </w:rPr>
            <w:t>18</w:t>
          </w:r>
          <w:r>
            <w:fldChar w:fldCharType="end"/>
          </w:r>
        </w:p>
        <w:p w:rsidR="006D65A1" w:rsidRDefault="006D65A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F89"/>
    <w:rsid w:val="00471949"/>
    <w:rsid w:val="004B16EB"/>
    <w:rsid w:val="004D7A95"/>
    <w:rsid w:val="006432C0"/>
    <w:rsid w:val="006D65A1"/>
    <w:rsid w:val="007B1BAE"/>
    <w:rsid w:val="00877F89"/>
    <w:rsid w:val="00E0308D"/>
    <w:rsid w:val="00FE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77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2022-06-21T04:03:00Z</dcterms:created>
  <dcterms:modified xsi:type="dcterms:W3CDTF">2022-06-21T04:03:00Z</dcterms:modified>
</cp:coreProperties>
</file>