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BF4" w:rsidRDefault="00072BF4" w:rsidP="00072BF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Управление образования администрации                                         </w:t>
      </w:r>
    </w:p>
    <w:p w:rsidR="00072BF4" w:rsidRDefault="00072BF4" w:rsidP="00072BF4">
      <w:pPr>
        <w:spacing w:after="0"/>
        <w:jc w:val="center"/>
        <w:rPr>
          <w:rFonts w:ascii="Times New Roman" w:hAnsi="Times New Roman" w:cs="Times New Roman"/>
          <w:b/>
          <w:sz w:val="28"/>
          <w:szCs w:val="28"/>
        </w:rPr>
      </w:pPr>
      <w:r>
        <w:rPr>
          <w:rFonts w:ascii="Times New Roman" w:hAnsi="Times New Roman" w:cs="Times New Roman"/>
          <w:b/>
          <w:sz w:val="28"/>
          <w:szCs w:val="28"/>
        </w:rPr>
        <w:t>Кунгурского муниципального района Пермского края</w:t>
      </w:r>
    </w:p>
    <w:p w:rsidR="00072BF4" w:rsidRDefault="00072BF4" w:rsidP="00072BF4">
      <w:pPr>
        <w:spacing w:after="0"/>
        <w:jc w:val="center"/>
        <w:rPr>
          <w:rFonts w:ascii="Times New Roman" w:hAnsi="Times New Roman" w:cs="Times New Roman"/>
          <w:b/>
          <w:sz w:val="28"/>
          <w:szCs w:val="28"/>
        </w:rPr>
      </w:pPr>
      <w:r>
        <w:rPr>
          <w:rFonts w:ascii="Times New Roman" w:hAnsi="Times New Roman" w:cs="Times New Roman"/>
          <w:b/>
          <w:sz w:val="28"/>
          <w:szCs w:val="28"/>
        </w:rPr>
        <w:t>Муниципальное бюджетное общеобразовательное учреждение</w:t>
      </w:r>
    </w:p>
    <w:p w:rsidR="00072BF4" w:rsidRDefault="00072BF4" w:rsidP="00072BF4">
      <w:pPr>
        <w:spacing w:after="0"/>
        <w:jc w:val="center"/>
        <w:rPr>
          <w:rFonts w:ascii="Times New Roman" w:hAnsi="Times New Roman" w:cs="Times New Roman"/>
          <w:b/>
          <w:sz w:val="28"/>
          <w:szCs w:val="28"/>
        </w:rPr>
      </w:pPr>
      <w:r>
        <w:rPr>
          <w:rFonts w:ascii="Times New Roman" w:hAnsi="Times New Roman" w:cs="Times New Roman"/>
          <w:b/>
          <w:sz w:val="28"/>
          <w:szCs w:val="28"/>
        </w:rPr>
        <w:t>«Троицкая основная общеобразовательная школа»</w:t>
      </w:r>
    </w:p>
    <w:p w:rsidR="00072BF4" w:rsidRDefault="00072BF4" w:rsidP="00072BF4">
      <w:pPr>
        <w:pStyle w:val="2"/>
        <w:tabs>
          <w:tab w:val="clear" w:pos="1080"/>
          <w:tab w:val="left" w:pos="708"/>
        </w:tabs>
        <w:jc w:val="center"/>
        <w:rPr>
          <w:rFonts w:ascii="Times New Roman" w:hAnsi="Times New Roman"/>
          <w:b/>
          <w:szCs w:val="28"/>
        </w:rPr>
      </w:pPr>
      <w:proofErr w:type="gramStart"/>
      <w:r>
        <w:rPr>
          <w:rFonts w:ascii="Times New Roman" w:hAnsi="Times New Roman"/>
          <w:b/>
          <w:szCs w:val="28"/>
        </w:rPr>
        <w:t>П</w:t>
      </w:r>
      <w:proofErr w:type="gramEnd"/>
      <w:r>
        <w:rPr>
          <w:rFonts w:ascii="Times New Roman" w:hAnsi="Times New Roman"/>
          <w:b/>
          <w:szCs w:val="28"/>
        </w:rPr>
        <w:t xml:space="preserve"> Р И К А З </w:t>
      </w:r>
    </w:p>
    <w:p w:rsidR="00072BF4" w:rsidRDefault="00072BF4" w:rsidP="00072BF4"/>
    <w:p w:rsidR="00072BF4" w:rsidRDefault="00072BF4" w:rsidP="00072BF4">
      <w:pPr>
        <w:rPr>
          <w:rFonts w:ascii="Times New Roman" w:hAnsi="Times New Roman" w:cs="Times New Roman"/>
          <w:color w:val="000000" w:themeColor="text1"/>
          <w:sz w:val="28"/>
          <w:szCs w:val="28"/>
        </w:rPr>
      </w:pPr>
      <w:r>
        <w:rPr>
          <w:rFonts w:ascii="Times New Roman" w:hAnsi="Times New Roman" w:cs="Times New Roman"/>
          <w:sz w:val="28"/>
          <w:szCs w:val="28"/>
        </w:rPr>
        <w:t xml:space="preserve">  28.05.2020                                                                                           </w:t>
      </w:r>
      <w:r>
        <w:rPr>
          <w:rFonts w:ascii="Times New Roman" w:hAnsi="Times New Roman" w:cs="Times New Roman"/>
          <w:color w:val="000000" w:themeColor="text1"/>
          <w:sz w:val="28"/>
          <w:szCs w:val="28"/>
        </w:rPr>
        <w:t>161 – од</w:t>
      </w:r>
    </w:p>
    <w:p w:rsidR="00072BF4" w:rsidRDefault="00072BF4" w:rsidP="00072BF4">
      <w:pPr>
        <w:pStyle w:val="a7"/>
        <w:spacing w:line="276" w:lineRule="auto"/>
        <w:rPr>
          <w:rFonts w:ascii="Times New Roman" w:hAnsi="Times New Roman" w:cs="Times New Roman"/>
          <w:sz w:val="28"/>
          <w:szCs w:val="28"/>
        </w:rPr>
      </w:pPr>
    </w:p>
    <w:p w:rsidR="00072BF4" w:rsidRDefault="00072BF4" w:rsidP="00072BF4">
      <w:pPr>
        <w:pStyle w:val="a7"/>
        <w:spacing w:line="276" w:lineRule="auto"/>
        <w:rPr>
          <w:rFonts w:ascii="Times New Roman" w:hAnsi="Times New Roman" w:cs="Times New Roman"/>
          <w:sz w:val="28"/>
          <w:szCs w:val="28"/>
        </w:rPr>
      </w:pPr>
      <w:r>
        <w:rPr>
          <w:rFonts w:ascii="Times New Roman" w:hAnsi="Times New Roman" w:cs="Times New Roman"/>
          <w:sz w:val="28"/>
          <w:szCs w:val="28"/>
        </w:rPr>
        <w:t xml:space="preserve">О проведении комплектования </w:t>
      </w:r>
    </w:p>
    <w:p w:rsidR="00072BF4" w:rsidRDefault="00072BF4" w:rsidP="00072BF4">
      <w:pPr>
        <w:pStyle w:val="a7"/>
        <w:spacing w:line="276" w:lineRule="auto"/>
        <w:rPr>
          <w:rFonts w:ascii="Times New Roman" w:hAnsi="Times New Roman" w:cs="Times New Roman"/>
          <w:sz w:val="28"/>
          <w:szCs w:val="28"/>
        </w:rPr>
      </w:pPr>
      <w:r>
        <w:rPr>
          <w:rFonts w:ascii="Times New Roman" w:hAnsi="Times New Roman" w:cs="Times New Roman"/>
          <w:sz w:val="28"/>
          <w:szCs w:val="28"/>
        </w:rPr>
        <w:t xml:space="preserve">структурных подразделений </w:t>
      </w:r>
    </w:p>
    <w:p w:rsidR="00072BF4" w:rsidRDefault="00072BF4" w:rsidP="00072BF4">
      <w:pPr>
        <w:pStyle w:val="a7"/>
        <w:spacing w:line="276" w:lineRule="auto"/>
        <w:rPr>
          <w:rFonts w:ascii="Times New Roman" w:hAnsi="Times New Roman" w:cs="Times New Roman"/>
          <w:sz w:val="28"/>
          <w:szCs w:val="28"/>
        </w:rPr>
      </w:pPr>
    </w:p>
    <w:p w:rsidR="00072BF4" w:rsidRDefault="00072BF4" w:rsidP="00072BF4">
      <w:pPr>
        <w:pStyle w:val="a5"/>
        <w:spacing w:before="480"/>
      </w:pPr>
      <w:r>
        <w:rPr>
          <w:szCs w:val="28"/>
        </w:rPr>
        <w:t xml:space="preserve">  </w:t>
      </w:r>
      <w:proofErr w:type="gramStart"/>
      <w:r>
        <w:rPr>
          <w:szCs w:val="28"/>
        </w:rPr>
        <w:t xml:space="preserve">В соответствии с Федеральным законом Российской Федерации от 29 декабря </w:t>
      </w:r>
      <w:r>
        <w:rPr>
          <w:rFonts w:eastAsia="Calibri"/>
          <w:szCs w:val="28"/>
          <w:lang w:eastAsia="en-US"/>
        </w:rPr>
        <w:t>№ 273-ФЗ «Об образовании в Российской Федерации», приказом Министерства образования и науки Российской Федерации от 08 апреля 2014 года № 293 «Об утверждении Порядка приема на обучение по образовательным программам дошкольного образования» (в редакции приказа Министерства образования и науки Российской Федерации от 21 января 2019 года № 33), приказом начальника Управления образования Кунгурского</w:t>
      </w:r>
      <w:proofErr w:type="gramEnd"/>
      <w:r>
        <w:rPr>
          <w:rFonts w:eastAsia="Calibri"/>
          <w:szCs w:val="28"/>
          <w:lang w:eastAsia="en-US"/>
        </w:rPr>
        <w:t xml:space="preserve"> </w:t>
      </w:r>
      <w:proofErr w:type="gramStart"/>
      <w:r>
        <w:rPr>
          <w:rFonts w:eastAsia="Calibri"/>
          <w:szCs w:val="28"/>
          <w:lang w:eastAsia="en-US"/>
        </w:rPr>
        <w:t>муниципального района от 31 января 2020 года № СЭД -271-01-05-23 «О закреплении муниципальных образовательных  организаций, подведомственных Управлению образования Кунгурского муниципального района, осуществляющих образовательную деятельность по образовательным программам дошкольного образования за территориями Кунгурского муниципального района», Административным регламентом предоставления муниципальной услуги «Прием заявлений, постановка на учет и зачисление в муниципальные образовательные организации, реализующие образовательные программы дошкольного образования», утвержденным приказом начальника Управления образования Кунгурского</w:t>
      </w:r>
      <w:proofErr w:type="gramEnd"/>
      <w:r>
        <w:rPr>
          <w:rFonts w:eastAsia="Calibri"/>
          <w:szCs w:val="28"/>
          <w:lang w:eastAsia="en-US"/>
        </w:rPr>
        <w:t xml:space="preserve"> муниципального района от 13 апреля 2016 года № СЭД -01-05-84 (в редакции приказов начальника Управления образования Кунгурского муниципального района от 04 июля 2016 года № СЭД-01-05-250, от 11 декабря 2017 года № СЭД-271-01-05-411, 28 августа 2019 года № СЭД -271-01-05-259, от 07.05.2020 года СЭД-271-01-05-127, от 07.05.2020 СЭД -271-01-05-130). Приказом  начальника Управления образования Кунгурского муниципального района от 25.05.2020 г. № СЭД-271-38-01-05-20 «О проведении комплектования муниципальных образовательных организаций Кунгурского муниципального района, реализующих образовательные программы дошкольного образования».</w:t>
      </w:r>
    </w:p>
    <w:p w:rsidR="00072BF4" w:rsidRDefault="00072BF4" w:rsidP="00072BF4">
      <w:pPr>
        <w:spacing w:line="360" w:lineRule="exac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ПРИКАЗЫВАЮ:</w:t>
      </w:r>
    </w:p>
    <w:p w:rsidR="00072BF4" w:rsidRDefault="00072BF4" w:rsidP="00072BF4">
      <w:pPr>
        <w:numPr>
          <w:ilvl w:val="0"/>
          <w:numId w:val="1"/>
        </w:numPr>
        <w:spacing w:line="360" w:lineRule="exact"/>
        <w:ind w:left="0"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Провести комплектование МБОУ «Троицкая ООШ» структурных подразделений с</w:t>
      </w:r>
      <w:proofErr w:type="gramStart"/>
      <w:r>
        <w:rPr>
          <w:rFonts w:ascii="Times New Roman" w:eastAsia="Calibri" w:hAnsi="Times New Roman" w:cs="Times New Roman"/>
          <w:sz w:val="28"/>
          <w:szCs w:val="28"/>
          <w:lang w:eastAsia="en-US"/>
        </w:rPr>
        <w:t>.Т</w:t>
      </w:r>
      <w:proofErr w:type="gramEnd"/>
      <w:r>
        <w:rPr>
          <w:rFonts w:ascii="Times New Roman" w:eastAsia="Calibri" w:hAnsi="Times New Roman" w:cs="Times New Roman"/>
          <w:sz w:val="28"/>
          <w:szCs w:val="28"/>
          <w:lang w:eastAsia="en-US"/>
        </w:rPr>
        <w:t>роицк, ул.Центральная,18 и д.Теплая, ул.Юбилейная,23 , реализующих образовательные программы дошкольного образования 28 мая 2020 года.</w:t>
      </w:r>
    </w:p>
    <w:p w:rsidR="00072BF4" w:rsidRDefault="00072BF4" w:rsidP="00072BF4">
      <w:pPr>
        <w:spacing w:line="360" w:lineRule="exact"/>
        <w:ind w:left="360"/>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2.Старшему воспитателю Емшановой Юлии Ивановне:</w:t>
      </w:r>
    </w:p>
    <w:p w:rsidR="00072BF4" w:rsidRDefault="00072BF4" w:rsidP="00072BF4">
      <w:pPr>
        <w:numPr>
          <w:ilvl w:val="1"/>
          <w:numId w:val="1"/>
        </w:numPr>
        <w:spacing w:line="360" w:lineRule="exact"/>
        <w:ind w:left="0"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ознакомиться с настоящим приказом и принять его к исполнению;</w:t>
      </w:r>
    </w:p>
    <w:p w:rsidR="00072BF4" w:rsidRDefault="00072BF4" w:rsidP="00072BF4">
      <w:pPr>
        <w:numPr>
          <w:ilvl w:val="1"/>
          <w:numId w:val="1"/>
        </w:numPr>
        <w:spacing w:line="360" w:lineRule="exact"/>
        <w:ind w:left="0"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привести локальные акты в соответствие с настоящим приказом.</w:t>
      </w:r>
    </w:p>
    <w:p w:rsidR="00072BF4" w:rsidRDefault="00072BF4" w:rsidP="00072BF4">
      <w:pPr>
        <w:pStyle w:val="a3"/>
        <w:numPr>
          <w:ilvl w:val="0"/>
          <w:numId w:val="2"/>
        </w:numPr>
        <w:spacing w:line="360" w:lineRule="exac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Создать комиссию по комплектованию в составе:   </w:t>
      </w:r>
    </w:p>
    <w:p w:rsidR="00072BF4" w:rsidRDefault="00072BF4" w:rsidP="00072BF4">
      <w:pPr>
        <w:pStyle w:val="a3"/>
        <w:spacing w:line="360" w:lineRule="exac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председатель- директор школы </w:t>
      </w:r>
      <w:proofErr w:type="spellStart"/>
      <w:r>
        <w:rPr>
          <w:rFonts w:ascii="Times New Roman" w:eastAsia="Calibri" w:hAnsi="Times New Roman" w:cs="Times New Roman"/>
          <w:sz w:val="28"/>
          <w:szCs w:val="28"/>
          <w:lang w:eastAsia="en-US"/>
        </w:rPr>
        <w:t>Мозжерина</w:t>
      </w:r>
      <w:proofErr w:type="spellEnd"/>
      <w:r>
        <w:rPr>
          <w:rFonts w:ascii="Times New Roman" w:eastAsia="Calibri" w:hAnsi="Times New Roman" w:cs="Times New Roman"/>
          <w:sz w:val="28"/>
          <w:szCs w:val="28"/>
          <w:lang w:eastAsia="en-US"/>
        </w:rPr>
        <w:t xml:space="preserve"> Анастасия Павловна,  </w:t>
      </w:r>
    </w:p>
    <w:p w:rsidR="00072BF4" w:rsidRDefault="00072BF4" w:rsidP="00072BF4">
      <w:pPr>
        <w:pStyle w:val="a3"/>
        <w:spacing w:line="360" w:lineRule="exac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заместитель председателя  - старший воспитатель Емшанова Юлия Ивановна</w:t>
      </w:r>
    </w:p>
    <w:p w:rsidR="00072BF4" w:rsidRDefault="00072BF4" w:rsidP="00072BF4">
      <w:pPr>
        <w:pStyle w:val="a3"/>
        <w:spacing w:line="360" w:lineRule="exac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члены комиссии – представитель администрации Зыкова Мария Александровна, представитель медицинской организации Сидорова Елена Игоревна, представитель СПК </w:t>
      </w:r>
      <w:proofErr w:type="spellStart"/>
      <w:r>
        <w:rPr>
          <w:rFonts w:ascii="Times New Roman" w:eastAsia="Calibri" w:hAnsi="Times New Roman" w:cs="Times New Roman"/>
          <w:sz w:val="28"/>
          <w:szCs w:val="28"/>
          <w:lang w:eastAsia="en-US"/>
        </w:rPr>
        <w:t>к-за</w:t>
      </w:r>
      <w:proofErr w:type="spellEnd"/>
      <w:r>
        <w:rPr>
          <w:rFonts w:ascii="Times New Roman" w:eastAsia="Calibri" w:hAnsi="Times New Roman" w:cs="Times New Roman"/>
          <w:sz w:val="28"/>
          <w:szCs w:val="28"/>
          <w:lang w:eastAsia="en-US"/>
        </w:rPr>
        <w:t xml:space="preserve"> им</w:t>
      </w:r>
      <w:proofErr w:type="gramStart"/>
      <w:r>
        <w:rPr>
          <w:rFonts w:ascii="Times New Roman" w:eastAsia="Calibri" w:hAnsi="Times New Roman" w:cs="Times New Roman"/>
          <w:sz w:val="28"/>
          <w:szCs w:val="28"/>
          <w:lang w:eastAsia="en-US"/>
        </w:rPr>
        <w:t>.Ч</w:t>
      </w:r>
      <w:proofErr w:type="gramEnd"/>
      <w:r>
        <w:rPr>
          <w:rFonts w:ascii="Times New Roman" w:eastAsia="Calibri" w:hAnsi="Times New Roman" w:cs="Times New Roman"/>
          <w:sz w:val="28"/>
          <w:szCs w:val="28"/>
          <w:lang w:eastAsia="en-US"/>
        </w:rPr>
        <w:t>апаева Максимова Ольга Юрьевна</w:t>
      </w:r>
    </w:p>
    <w:p w:rsidR="00072BF4" w:rsidRDefault="00072BF4" w:rsidP="00072BF4">
      <w:pPr>
        <w:pStyle w:val="a3"/>
        <w:numPr>
          <w:ilvl w:val="0"/>
          <w:numId w:val="2"/>
        </w:numPr>
        <w:spacing w:line="360" w:lineRule="exac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Заседание комиссии по комплектованию  провести 28.05.2020 г.</w:t>
      </w:r>
    </w:p>
    <w:p w:rsidR="00072BF4" w:rsidRDefault="00072BF4" w:rsidP="00072BF4">
      <w:pPr>
        <w:pStyle w:val="a3"/>
        <w:numPr>
          <w:ilvl w:val="0"/>
          <w:numId w:val="2"/>
        </w:numPr>
        <w:spacing w:line="360" w:lineRule="exact"/>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Контроль за</w:t>
      </w:r>
      <w:proofErr w:type="gramEnd"/>
      <w:r>
        <w:rPr>
          <w:rFonts w:ascii="Times New Roman" w:eastAsia="Calibri" w:hAnsi="Times New Roman" w:cs="Times New Roman"/>
          <w:sz w:val="28"/>
          <w:szCs w:val="28"/>
          <w:lang w:eastAsia="en-US"/>
        </w:rPr>
        <w:t xml:space="preserve"> исполнением приказа оставляю за собой.</w:t>
      </w:r>
    </w:p>
    <w:p w:rsidR="00072BF4" w:rsidRDefault="00072BF4" w:rsidP="00072BF4">
      <w:pPr>
        <w:spacing w:line="360" w:lineRule="exact"/>
        <w:jc w:val="both"/>
        <w:rPr>
          <w:rFonts w:ascii="Times New Roman" w:eastAsia="Calibri" w:hAnsi="Times New Roman" w:cs="Times New Roman"/>
          <w:sz w:val="28"/>
          <w:szCs w:val="28"/>
          <w:lang w:eastAsia="en-US"/>
        </w:rPr>
      </w:pPr>
    </w:p>
    <w:p w:rsidR="00072BF4" w:rsidRDefault="00072BF4" w:rsidP="00072BF4">
      <w:pPr>
        <w:spacing w:line="360" w:lineRule="exact"/>
        <w:jc w:val="both"/>
        <w:rPr>
          <w:rFonts w:ascii="Times New Roman" w:eastAsia="Calibri" w:hAnsi="Times New Roman" w:cs="Times New Roman"/>
          <w:sz w:val="28"/>
          <w:szCs w:val="28"/>
          <w:lang w:eastAsia="en-US"/>
        </w:rPr>
      </w:pPr>
    </w:p>
    <w:p w:rsidR="00072BF4" w:rsidRDefault="00072BF4" w:rsidP="00072BF4">
      <w:pPr>
        <w:spacing w:line="360" w:lineRule="exact"/>
        <w:jc w:val="both"/>
        <w:rPr>
          <w:rFonts w:ascii="Times New Roman" w:eastAsia="Calibri" w:hAnsi="Times New Roman" w:cs="Times New Roman"/>
          <w:sz w:val="28"/>
          <w:szCs w:val="28"/>
          <w:lang w:eastAsia="en-US"/>
        </w:rPr>
      </w:pPr>
    </w:p>
    <w:p w:rsidR="00072BF4" w:rsidRDefault="00072BF4" w:rsidP="00072BF4">
      <w:pPr>
        <w:spacing w:line="360" w:lineRule="exact"/>
        <w:jc w:val="both"/>
        <w:rPr>
          <w:rFonts w:ascii="Times New Roman" w:eastAsia="Calibri" w:hAnsi="Times New Roman" w:cs="Times New Roman"/>
          <w:sz w:val="28"/>
          <w:szCs w:val="28"/>
          <w:lang w:eastAsia="en-US"/>
        </w:rPr>
      </w:pPr>
    </w:p>
    <w:p w:rsidR="00072BF4" w:rsidRDefault="00072BF4" w:rsidP="00072BF4">
      <w:pPr>
        <w:spacing w:line="360" w:lineRule="exac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Директор                                                                                </w:t>
      </w:r>
      <w:proofErr w:type="spellStart"/>
      <w:r>
        <w:rPr>
          <w:rFonts w:ascii="Times New Roman" w:eastAsia="Calibri" w:hAnsi="Times New Roman" w:cs="Times New Roman"/>
          <w:sz w:val="28"/>
          <w:szCs w:val="28"/>
          <w:lang w:eastAsia="en-US"/>
        </w:rPr>
        <w:t>А.П.Мозжерина</w:t>
      </w:r>
      <w:proofErr w:type="spellEnd"/>
    </w:p>
    <w:p w:rsidR="003434B0" w:rsidRDefault="00072BF4"/>
    <w:sectPr w:rsidR="003434B0" w:rsidSect="00BB77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F77C1"/>
    <w:multiLevelType w:val="hybridMultilevel"/>
    <w:tmpl w:val="1D4A24DC"/>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88C6B36"/>
    <w:multiLevelType w:val="multilevel"/>
    <w:tmpl w:val="24DC73BA"/>
    <w:lvl w:ilvl="0">
      <w:start w:val="1"/>
      <w:numFmt w:val="decimal"/>
      <w:lvlText w:val="%1."/>
      <w:lvlJc w:val="left"/>
      <w:pPr>
        <w:ind w:left="720" w:hanging="360"/>
      </w:pPr>
    </w:lvl>
    <w:lvl w:ilvl="1">
      <w:start w:val="1"/>
      <w:numFmt w:val="decimal"/>
      <w:isLgl/>
      <w:lvlText w:val="%1.%2."/>
      <w:lvlJc w:val="left"/>
      <w:pPr>
        <w:ind w:left="1944" w:hanging="720"/>
      </w:pPr>
    </w:lvl>
    <w:lvl w:ilvl="2">
      <w:start w:val="1"/>
      <w:numFmt w:val="decimal"/>
      <w:isLgl/>
      <w:lvlText w:val="%1.%2.%3."/>
      <w:lvlJc w:val="left"/>
      <w:pPr>
        <w:ind w:left="2808" w:hanging="720"/>
      </w:pPr>
    </w:lvl>
    <w:lvl w:ilvl="3">
      <w:start w:val="1"/>
      <w:numFmt w:val="decimal"/>
      <w:isLgl/>
      <w:lvlText w:val="%1.%2.%3.%4."/>
      <w:lvlJc w:val="left"/>
      <w:pPr>
        <w:ind w:left="4032" w:hanging="1080"/>
      </w:pPr>
    </w:lvl>
    <w:lvl w:ilvl="4">
      <w:start w:val="1"/>
      <w:numFmt w:val="decimal"/>
      <w:isLgl/>
      <w:lvlText w:val="%1.%2.%3.%4.%5."/>
      <w:lvlJc w:val="left"/>
      <w:pPr>
        <w:ind w:left="4896" w:hanging="1080"/>
      </w:pPr>
    </w:lvl>
    <w:lvl w:ilvl="5">
      <w:start w:val="1"/>
      <w:numFmt w:val="decimal"/>
      <w:isLgl/>
      <w:lvlText w:val="%1.%2.%3.%4.%5.%6."/>
      <w:lvlJc w:val="left"/>
      <w:pPr>
        <w:ind w:left="6120" w:hanging="1440"/>
      </w:pPr>
    </w:lvl>
    <w:lvl w:ilvl="6">
      <w:start w:val="1"/>
      <w:numFmt w:val="decimal"/>
      <w:isLgl/>
      <w:lvlText w:val="%1.%2.%3.%4.%5.%6.%7."/>
      <w:lvlJc w:val="left"/>
      <w:pPr>
        <w:ind w:left="7344" w:hanging="1800"/>
      </w:pPr>
    </w:lvl>
    <w:lvl w:ilvl="7">
      <w:start w:val="1"/>
      <w:numFmt w:val="decimal"/>
      <w:isLgl/>
      <w:lvlText w:val="%1.%2.%3.%4.%5.%6.%7.%8."/>
      <w:lvlJc w:val="left"/>
      <w:pPr>
        <w:ind w:left="8208" w:hanging="1800"/>
      </w:pPr>
    </w:lvl>
    <w:lvl w:ilvl="8">
      <w:start w:val="1"/>
      <w:numFmt w:val="decimal"/>
      <w:isLgl/>
      <w:lvlText w:val="%1.%2.%3.%4.%5.%6.%7.%8.%9."/>
      <w:lvlJc w:val="left"/>
      <w:pPr>
        <w:ind w:left="9432"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2BF4"/>
    <w:rsid w:val="00072BF4"/>
    <w:rsid w:val="00074073"/>
    <w:rsid w:val="000D120B"/>
    <w:rsid w:val="001130A6"/>
    <w:rsid w:val="00115EBE"/>
    <w:rsid w:val="00142126"/>
    <w:rsid w:val="001920CE"/>
    <w:rsid w:val="002A247D"/>
    <w:rsid w:val="002A5CF0"/>
    <w:rsid w:val="002D4893"/>
    <w:rsid w:val="00302804"/>
    <w:rsid w:val="00350F0D"/>
    <w:rsid w:val="003672E7"/>
    <w:rsid w:val="003A2A1A"/>
    <w:rsid w:val="003E73E5"/>
    <w:rsid w:val="00431B74"/>
    <w:rsid w:val="004647B2"/>
    <w:rsid w:val="004A143B"/>
    <w:rsid w:val="004A3BF5"/>
    <w:rsid w:val="004C2259"/>
    <w:rsid w:val="004D4997"/>
    <w:rsid w:val="004F6D8A"/>
    <w:rsid w:val="0059632C"/>
    <w:rsid w:val="005A495E"/>
    <w:rsid w:val="005B6C71"/>
    <w:rsid w:val="006542D6"/>
    <w:rsid w:val="0068171C"/>
    <w:rsid w:val="00685533"/>
    <w:rsid w:val="006D736C"/>
    <w:rsid w:val="00745E03"/>
    <w:rsid w:val="00795AAF"/>
    <w:rsid w:val="00814637"/>
    <w:rsid w:val="008C33C8"/>
    <w:rsid w:val="008F4729"/>
    <w:rsid w:val="0092173D"/>
    <w:rsid w:val="00936506"/>
    <w:rsid w:val="009B1D5F"/>
    <w:rsid w:val="009B41AF"/>
    <w:rsid w:val="00A107A4"/>
    <w:rsid w:val="00AB761C"/>
    <w:rsid w:val="00AE1711"/>
    <w:rsid w:val="00B20402"/>
    <w:rsid w:val="00B5314A"/>
    <w:rsid w:val="00BB77DA"/>
    <w:rsid w:val="00BB7CF1"/>
    <w:rsid w:val="00BD4D52"/>
    <w:rsid w:val="00BE4107"/>
    <w:rsid w:val="00CC3B45"/>
    <w:rsid w:val="00CF1FB7"/>
    <w:rsid w:val="00D24382"/>
    <w:rsid w:val="00D65AE4"/>
    <w:rsid w:val="00DA2E4E"/>
    <w:rsid w:val="00E210E6"/>
    <w:rsid w:val="00E450A4"/>
    <w:rsid w:val="00E55FFA"/>
    <w:rsid w:val="00F92537"/>
    <w:rsid w:val="00FC7D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2"/>
        <w:lang w:val="ru-RU" w:eastAsia="en-US" w:bidi="ar-SA"/>
      </w:rPr>
    </w:rPrDefault>
    <w:pPrDefault>
      <w:pPr>
        <w:ind w:left="227" w:right="-17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BF4"/>
    <w:pPr>
      <w:spacing w:after="200" w:line="276" w:lineRule="auto"/>
      <w:ind w:left="0" w:right="0"/>
      <w:jc w:val="left"/>
    </w:pPr>
    <w:rPr>
      <w:rFonts w:asciiTheme="minorHAnsi" w:eastAsiaTheme="minorEastAsia" w:hAnsiTheme="minorHAnsi" w:cstheme="minorBidi"/>
      <w:sz w:val="22"/>
      <w:lang w:eastAsia="ru-RU"/>
    </w:rPr>
  </w:style>
  <w:style w:type="paragraph" w:styleId="1">
    <w:name w:val="heading 1"/>
    <w:basedOn w:val="a"/>
    <w:link w:val="10"/>
    <w:qFormat/>
    <w:rsid w:val="00795AAF"/>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072BF4"/>
    <w:pPr>
      <w:keepNext/>
      <w:tabs>
        <w:tab w:val="num" w:pos="1080"/>
      </w:tabs>
      <w:spacing w:after="0" w:line="240" w:lineRule="auto"/>
      <w:jc w:val="both"/>
      <w:outlineLvl w:val="1"/>
    </w:pPr>
    <w:rPr>
      <w:rFonts w:ascii="Arial" w:eastAsia="Arial Unicode MS" w:hAnsi="Arial"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5AAF"/>
    <w:pPr>
      <w:ind w:left="720"/>
      <w:contextualSpacing/>
    </w:pPr>
  </w:style>
  <w:style w:type="character" w:customStyle="1" w:styleId="10">
    <w:name w:val="Заголовок 1 Знак"/>
    <w:basedOn w:val="a0"/>
    <w:link w:val="1"/>
    <w:uiPriority w:val="9"/>
    <w:rsid w:val="00795AAF"/>
    <w:rPr>
      <w:rFonts w:eastAsia="Times New Roman"/>
      <w:b/>
      <w:bCs/>
      <w:kern w:val="36"/>
      <w:sz w:val="48"/>
      <w:szCs w:val="48"/>
      <w:lang w:eastAsia="ru-RU"/>
    </w:rPr>
  </w:style>
  <w:style w:type="character" w:styleId="a4">
    <w:name w:val="Strong"/>
    <w:basedOn w:val="a0"/>
    <w:uiPriority w:val="22"/>
    <w:qFormat/>
    <w:rsid w:val="00795AAF"/>
    <w:rPr>
      <w:b/>
      <w:bCs/>
    </w:rPr>
  </w:style>
  <w:style w:type="character" w:customStyle="1" w:styleId="20">
    <w:name w:val="Заголовок 2 Знак"/>
    <w:basedOn w:val="a0"/>
    <w:link w:val="2"/>
    <w:semiHidden/>
    <w:rsid w:val="00072BF4"/>
    <w:rPr>
      <w:rFonts w:ascii="Arial" w:eastAsia="Arial Unicode MS" w:hAnsi="Arial"/>
      <w:szCs w:val="20"/>
      <w:lang w:eastAsia="ru-RU"/>
    </w:rPr>
  </w:style>
  <w:style w:type="paragraph" w:styleId="a5">
    <w:name w:val="Body Text"/>
    <w:basedOn w:val="a"/>
    <w:link w:val="a6"/>
    <w:semiHidden/>
    <w:unhideWhenUsed/>
    <w:rsid w:val="00072BF4"/>
    <w:pPr>
      <w:spacing w:after="0" w:line="360" w:lineRule="exact"/>
      <w:ind w:firstLine="720"/>
      <w:jc w:val="both"/>
    </w:pPr>
    <w:rPr>
      <w:rFonts w:ascii="Times New Roman" w:eastAsia="Times New Roman" w:hAnsi="Times New Roman" w:cs="Times New Roman"/>
      <w:sz w:val="28"/>
      <w:szCs w:val="24"/>
    </w:rPr>
  </w:style>
  <w:style w:type="character" w:customStyle="1" w:styleId="a6">
    <w:name w:val="Основной текст Знак"/>
    <w:basedOn w:val="a0"/>
    <w:link w:val="a5"/>
    <w:semiHidden/>
    <w:rsid w:val="00072BF4"/>
    <w:rPr>
      <w:szCs w:val="24"/>
      <w:lang w:eastAsia="ru-RU"/>
    </w:rPr>
  </w:style>
  <w:style w:type="paragraph" w:styleId="a7">
    <w:name w:val="No Spacing"/>
    <w:uiPriority w:val="1"/>
    <w:qFormat/>
    <w:rsid w:val="00072BF4"/>
    <w:pPr>
      <w:ind w:left="0" w:right="0"/>
      <w:jc w:val="left"/>
    </w:pPr>
    <w:rPr>
      <w:rFonts w:asciiTheme="minorHAnsi" w:eastAsiaTheme="minorEastAsia" w:hAnsiTheme="minorHAnsi" w:cstheme="minorBidi"/>
      <w:sz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2684</Characters>
  <Application>Microsoft Office Word</Application>
  <DocSecurity>0</DocSecurity>
  <Lines>22</Lines>
  <Paragraphs>6</Paragraphs>
  <ScaleCrop>false</ScaleCrop>
  <Company/>
  <LinksUpToDate>false</LinksUpToDate>
  <CharactersWithSpaces>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ЗАМ.ДИР ПО ДО</dc:creator>
  <cp:keywords/>
  <dc:description/>
  <cp:lastModifiedBy>ЗАМ.ДИР ПО ДО</cp:lastModifiedBy>
  <cp:revision>1</cp:revision>
  <dcterms:created xsi:type="dcterms:W3CDTF">2020-06-05T07:15:00Z</dcterms:created>
  <dcterms:modified xsi:type="dcterms:W3CDTF">2020-06-05T07:15:00Z</dcterms:modified>
</cp:coreProperties>
</file>